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55" w:rsidRDefault="0068536A" w:rsidP="004D6127">
      <w:pPr>
        <w:pStyle w:val="Heading3"/>
        <w:rPr>
          <w:lang w:val="en-GB"/>
        </w:rPr>
      </w:pPr>
      <w:r>
        <w:rPr>
          <w:lang w:val="en-GB"/>
        </w:rPr>
        <w:t xml:space="preserve">SB002 - </w:t>
      </w:r>
      <w:r w:rsidR="00B81E55">
        <w:rPr>
          <w:lang w:val="en-GB"/>
        </w:rPr>
        <w:t>SUB BRANCH WHS FRAMEWORK</w:t>
      </w:r>
    </w:p>
    <w:p w:rsidR="00B81E55" w:rsidRDefault="00B81E55" w:rsidP="00B81E55">
      <w:pPr>
        <w:rPr>
          <w:lang w:val="en-GB"/>
        </w:rPr>
      </w:pPr>
      <w:r>
        <w:rPr>
          <w:lang w:val="en-GB"/>
        </w:rPr>
        <w:t>The WHS Framework consist</w:t>
      </w:r>
      <w:r w:rsidR="0068536A">
        <w:rPr>
          <w:lang w:val="en-GB"/>
        </w:rPr>
        <w:t>s</w:t>
      </w:r>
      <w:r>
        <w:rPr>
          <w:lang w:val="en-GB"/>
        </w:rPr>
        <w:t xml:space="preserve"> of a number of WHS Procedures as follows:</w:t>
      </w:r>
    </w:p>
    <w:p w:rsidR="001E2215" w:rsidRDefault="00FA3797" w:rsidP="00B81E55">
      <w:pPr>
        <w:pStyle w:val="ListParagraph"/>
        <w:numPr>
          <w:ilvl w:val="0"/>
          <w:numId w:val="32"/>
        </w:numPr>
        <w:rPr>
          <w:lang w:val="en-GB"/>
        </w:rPr>
      </w:pPr>
      <w:r>
        <w:rPr>
          <w:lang w:val="en-GB"/>
        </w:rPr>
        <w:t xml:space="preserve">SB003 - </w:t>
      </w:r>
      <w:r w:rsidR="001E2215">
        <w:rPr>
          <w:lang w:val="en-GB"/>
        </w:rPr>
        <w:t xml:space="preserve">WHS Consultation, Cooperation, Coordination &amp; Communication </w:t>
      </w:r>
    </w:p>
    <w:p w:rsidR="001E2215" w:rsidRDefault="00FA3797" w:rsidP="001E2215">
      <w:pPr>
        <w:pStyle w:val="ListParagraph"/>
        <w:numPr>
          <w:ilvl w:val="0"/>
          <w:numId w:val="32"/>
        </w:numPr>
        <w:rPr>
          <w:lang w:val="en-GB"/>
        </w:rPr>
      </w:pPr>
      <w:r>
        <w:rPr>
          <w:lang w:val="en-GB"/>
        </w:rPr>
        <w:t xml:space="preserve">SB004 - </w:t>
      </w:r>
      <w:r w:rsidR="001E2215">
        <w:rPr>
          <w:lang w:val="en-GB"/>
        </w:rPr>
        <w:t>WHS Incident / Hazard Reporting</w:t>
      </w:r>
      <w:r w:rsidR="00901B96">
        <w:rPr>
          <w:lang w:val="en-GB"/>
        </w:rPr>
        <w:t xml:space="preserve"> &amp; Investigation</w:t>
      </w:r>
      <w:r w:rsidR="001E2215">
        <w:rPr>
          <w:lang w:val="en-GB"/>
        </w:rPr>
        <w:t xml:space="preserve"> </w:t>
      </w:r>
    </w:p>
    <w:p w:rsidR="00B81E55" w:rsidRDefault="00FA3797" w:rsidP="00B81E55">
      <w:pPr>
        <w:pStyle w:val="ListParagraph"/>
        <w:numPr>
          <w:ilvl w:val="0"/>
          <w:numId w:val="32"/>
        </w:numPr>
        <w:rPr>
          <w:lang w:val="en-GB"/>
        </w:rPr>
      </w:pPr>
      <w:r>
        <w:rPr>
          <w:lang w:val="en-GB"/>
        </w:rPr>
        <w:t xml:space="preserve">SB005 </w:t>
      </w:r>
      <w:r w:rsidR="00546672">
        <w:rPr>
          <w:lang w:val="en-GB"/>
        </w:rPr>
        <w:t>–</w:t>
      </w:r>
      <w:r>
        <w:rPr>
          <w:lang w:val="en-GB"/>
        </w:rPr>
        <w:t xml:space="preserve"> </w:t>
      </w:r>
      <w:r w:rsidR="00546672">
        <w:rPr>
          <w:lang w:val="en-GB"/>
        </w:rPr>
        <w:t>How to manage WHS Risks</w:t>
      </w:r>
      <w:r w:rsidR="00B81E55">
        <w:rPr>
          <w:lang w:val="en-GB"/>
        </w:rPr>
        <w:t xml:space="preserve"> </w:t>
      </w:r>
    </w:p>
    <w:p w:rsidR="00B81E55" w:rsidRDefault="00FA3797" w:rsidP="00B81E55">
      <w:pPr>
        <w:pStyle w:val="ListParagraph"/>
        <w:numPr>
          <w:ilvl w:val="0"/>
          <w:numId w:val="32"/>
        </w:numPr>
        <w:rPr>
          <w:lang w:val="en-GB"/>
        </w:rPr>
      </w:pPr>
      <w:r>
        <w:rPr>
          <w:lang w:val="en-GB"/>
        </w:rPr>
        <w:t xml:space="preserve">SB006 - </w:t>
      </w:r>
      <w:r w:rsidR="00B81E55">
        <w:rPr>
          <w:lang w:val="en-GB"/>
        </w:rPr>
        <w:t xml:space="preserve">WHS </w:t>
      </w:r>
      <w:r w:rsidR="00660056">
        <w:rPr>
          <w:lang w:val="en-GB"/>
        </w:rPr>
        <w:t>Information</w:t>
      </w:r>
      <w:r w:rsidR="00EE6E8F">
        <w:rPr>
          <w:lang w:val="en-GB"/>
        </w:rPr>
        <w:t>, Instruction &amp; Training</w:t>
      </w:r>
      <w:r w:rsidR="00660056">
        <w:rPr>
          <w:lang w:val="en-GB"/>
        </w:rPr>
        <w:t xml:space="preserve"> Management </w:t>
      </w:r>
    </w:p>
    <w:p w:rsidR="001E2215" w:rsidRDefault="00FA3797" w:rsidP="00B81E55">
      <w:pPr>
        <w:pStyle w:val="ListParagraph"/>
        <w:numPr>
          <w:ilvl w:val="0"/>
          <w:numId w:val="32"/>
        </w:numPr>
        <w:rPr>
          <w:lang w:val="en-GB"/>
        </w:rPr>
      </w:pPr>
      <w:r>
        <w:rPr>
          <w:lang w:val="en-GB"/>
        </w:rPr>
        <w:t xml:space="preserve">SB007 - </w:t>
      </w:r>
      <w:r w:rsidR="001E2215">
        <w:rPr>
          <w:lang w:val="en-GB"/>
        </w:rPr>
        <w:t xml:space="preserve">WHS COVID 19 </w:t>
      </w:r>
      <w:r>
        <w:rPr>
          <w:lang w:val="en-GB"/>
        </w:rPr>
        <w:t>Protection</w:t>
      </w:r>
    </w:p>
    <w:p w:rsidR="001E2215" w:rsidRDefault="00FA3797" w:rsidP="001E2215">
      <w:pPr>
        <w:pStyle w:val="ListParagraph"/>
        <w:numPr>
          <w:ilvl w:val="0"/>
          <w:numId w:val="32"/>
        </w:numPr>
        <w:rPr>
          <w:lang w:val="en-GB"/>
        </w:rPr>
      </w:pPr>
      <w:r>
        <w:rPr>
          <w:lang w:val="en-GB"/>
        </w:rPr>
        <w:t xml:space="preserve">SB008 - </w:t>
      </w:r>
      <w:r w:rsidR="001E2215">
        <w:rPr>
          <w:lang w:val="en-GB"/>
        </w:rPr>
        <w:t xml:space="preserve">WHS Emergency Management </w:t>
      </w:r>
      <w:r w:rsidR="00EE6E8F">
        <w:rPr>
          <w:lang w:val="en-GB"/>
        </w:rPr>
        <w:t>Plan</w:t>
      </w:r>
    </w:p>
    <w:p w:rsidR="001E2215" w:rsidRDefault="00FA3797" w:rsidP="001E2215">
      <w:pPr>
        <w:pStyle w:val="ListParagraph"/>
        <w:numPr>
          <w:ilvl w:val="0"/>
          <w:numId w:val="32"/>
        </w:numPr>
        <w:rPr>
          <w:lang w:val="en-GB"/>
        </w:rPr>
      </w:pPr>
      <w:r>
        <w:rPr>
          <w:lang w:val="en-GB"/>
        </w:rPr>
        <w:t xml:space="preserve">SB009 </w:t>
      </w:r>
      <w:r w:rsidR="00EE6E8F">
        <w:rPr>
          <w:lang w:val="en-GB"/>
        </w:rPr>
        <w:t>–</w:t>
      </w:r>
      <w:r>
        <w:rPr>
          <w:lang w:val="en-GB"/>
        </w:rPr>
        <w:t xml:space="preserve"> </w:t>
      </w:r>
      <w:r w:rsidR="00EE6E8F">
        <w:rPr>
          <w:lang w:val="en-GB"/>
        </w:rPr>
        <w:t xml:space="preserve">WHS </w:t>
      </w:r>
      <w:r w:rsidR="001E2215">
        <w:rPr>
          <w:lang w:val="en-GB"/>
        </w:rPr>
        <w:t xml:space="preserve">Hazardous Materials Management </w:t>
      </w:r>
    </w:p>
    <w:p w:rsidR="00660056" w:rsidRPr="00B81E55" w:rsidRDefault="00FA3797" w:rsidP="00B81E55">
      <w:pPr>
        <w:pStyle w:val="ListParagraph"/>
        <w:numPr>
          <w:ilvl w:val="0"/>
          <w:numId w:val="32"/>
        </w:numPr>
        <w:rPr>
          <w:lang w:val="en-GB"/>
        </w:rPr>
      </w:pPr>
      <w:r>
        <w:rPr>
          <w:lang w:val="en-GB"/>
        </w:rPr>
        <w:t xml:space="preserve">SB010 - </w:t>
      </w:r>
      <w:r w:rsidR="00660056">
        <w:rPr>
          <w:lang w:val="en-GB"/>
        </w:rPr>
        <w:t xml:space="preserve">WHS Management System Review </w:t>
      </w:r>
    </w:p>
    <w:p w:rsidR="004D6127" w:rsidRPr="00C81F79" w:rsidRDefault="004D6127" w:rsidP="004D6127">
      <w:pPr>
        <w:pStyle w:val="Heading3"/>
        <w:rPr>
          <w:lang w:val="en-GB"/>
        </w:rPr>
      </w:pPr>
      <w:r>
        <w:rPr>
          <w:lang w:val="en-GB"/>
        </w:rPr>
        <w:t>Definitions:</w:t>
      </w:r>
    </w:p>
    <w:tbl>
      <w:tblPr>
        <w:tblStyle w:val="TableGrid"/>
        <w:tblW w:w="0" w:type="auto"/>
        <w:tblLook w:val="04A0"/>
      </w:tblPr>
      <w:tblGrid>
        <w:gridCol w:w="2802"/>
        <w:gridCol w:w="6774"/>
      </w:tblGrid>
      <w:tr w:rsidR="004D6127" w:rsidTr="00B81E55">
        <w:tc>
          <w:tcPr>
            <w:tcW w:w="2802" w:type="dxa"/>
          </w:tcPr>
          <w:p w:rsidR="004D6127" w:rsidRDefault="004D6127" w:rsidP="00B81E55">
            <w:pPr>
              <w:rPr>
                <w:b/>
                <w:lang w:val="en-GB"/>
              </w:rPr>
            </w:pPr>
            <w:r>
              <w:rPr>
                <w:b/>
                <w:lang w:val="en-GB"/>
              </w:rPr>
              <w:t>DUTY HOLDERS</w:t>
            </w:r>
          </w:p>
        </w:tc>
        <w:tc>
          <w:tcPr>
            <w:tcW w:w="6774" w:type="dxa"/>
          </w:tcPr>
          <w:p w:rsidR="004D6127" w:rsidRPr="00C81F79" w:rsidRDefault="004D6127" w:rsidP="00B81E55">
            <w:pPr>
              <w:pStyle w:val="ListParagraph"/>
              <w:numPr>
                <w:ilvl w:val="0"/>
                <w:numId w:val="25"/>
              </w:numPr>
              <w:rPr>
                <w:lang w:val="en-GB"/>
              </w:rPr>
            </w:pPr>
            <w:r>
              <w:rPr>
                <w:lang w:val="en-GB"/>
              </w:rPr>
              <w:t>PCBU, OFFICERS WORKING FOR PCBU, WORKERS &amp; OTHER PERSONS</w:t>
            </w:r>
            <w:r w:rsidR="00901B96">
              <w:rPr>
                <w:lang w:val="en-GB"/>
              </w:rPr>
              <w:t xml:space="preserve"> AT THE WORKPLACE</w:t>
            </w:r>
          </w:p>
        </w:tc>
      </w:tr>
      <w:tr w:rsidR="004D6127" w:rsidTr="00B81E55">
        <w:tc>
          <w:tcPr>
            <w:tcW w:w="2802" w:type="dxa"/>
          </w:tcPr>
          <w:p w:rsidR="004D6127" w:rsidRDefault="004D6127" w:rsidP="00B81E55">
            <w:pPr>
              <w:rPr>
                <w:b/>
                <w:lang w:val="en-GB"/>
              </w:rPr>
            </w:pPr>
            <w:r>
              <w:rPr>
                <w:b/>
                <w:lang w:val="en-GB"/>
              </w:rPr>
              <w:t>Person</w:t>
            </w:r>
            <w:r w:rsidR="00901B96">
              <w:rPr>
                <w:b/>
                <w:lang w:val="en-GB"/>
              </w:rPr>
              <w:t>s</w:t>
            </w:r>
            <w:r>
              <w:rPr>
                <w:b/>
                <w:lang w:val="en-GB"/>
              </w:rPr>
              <w:t xml:space="preserve"> Conducting a Business or Undertaking (PCBU)</w:t>
            </w:r>
          </w:p>
        </w:tc>
        <w:tc>
          <w:tcPr>
            <w:tcW w:w="6774" w:type="dxa"/>
          </w:tcPr>
          <w:p w:rsidR="004D6127" w:rsidRPr="00C81F79" w:rsidRDefault="004D6127" w:rsidP="00B81E55">
            <w:pPr>
              <w:pStyle w:val="ListParagraph"/>
              <w:numPr>
                <w:ilvl w:val="0"/>
                <w:numId w:val="25"/>
              </w:numPr>
              <w:rPr>
                <w:lang w:val="en-GB"/>
              </w:rPr>
            </w:pPr>
            <w:r w:rsidRPr="00C81F79">
              <w:rPr>
                <w:lang w:val="en-GB"/>
              </w:rPr>
              <w:t xml:space="preserve">RSLNSW </w:t>
            </w:r>
          </w:p>
          <w:p w:rsidR="004D6127" w:rsidRPr="00C81F79" w:rsidRDefault="004D6127" w:rsidP="00B81E55">
            <w:pPr>
              <w:pStyle w:val="ListParagraph"/>
              <w:numPr>
                <w:ilvl w:val="0"/>
                <w:numId w:val="25"/>
              </w:numPr>
              <w:rPr>
                <w:b/>
                <w:lang w:val="en-GB"/>
              </w:rPr>
            </w:pPr>
            <w:r w:rsidRPr="00C81F79">
              <w:rPr>
                <w:lang w:val="en-GB"/>
              </w:rPr>
              <w:t xml:space="preserve">INGLEBURN RSL SUB BRANCH </w:t>
            </w:r>
            <w:r w:rsidR="00901B96">
              <w:rPr>
                <w:lang w:val="en-GB"/>
              </w:rPr>
              <w:t>MANAGEMENT (BOARD)</w:t>
            </w:r>
          </w:p>
        </w:tc>
      </w:tr>
      <w:tr w:rsidR="004D6127" w:rsidTr="00B81E55">
        <w:tc>
          <w:tcPr>
            <w:tcW w:w="2802" w:type="dxa"/>
          </w:tcPr>
          <w:p w:rsidR="004D6127" w:rsidRDefault="004D6127" w:rsidP="00B81E55">
            <w:pPr>
              <w:rPr>
                <w:b/>
                <w:lang w:val="en-GB"/>
              </w:rPr>
            </w:pPr>
            <w:r>
              <w:rPr>
                <w:b/>
                <w:lang w:val="en-GB"/>
              </w:rPr>
              <w:t>OFFICERS</w:t>
            </w:r>
          </w:p>
        </w:tc>
        <w:tc>
          <w:tcPr>
            <w:tcW w:w="6774" w:type="dxa"/>
          </w:tcPr>
          <w:p w:rsidR="004D6127" w:rsidRDefault="004D6127" w:rsidP="00B81E55">
            <w:pPr>
              <w:pStyle w:val="ListParagraph"/>
              <w:numPr>
                <w:ilvl w:val="0"/>
                <w:numId w:val="26"/>
              </w:numPr>
              <w:rPr>
                <w:lang w:val="en-GB"/>
              </w:rPr>
            </w:pPr>
            <w:r w:rsidRPr="00C81F79">
              <w:rPr>
                <w:lang w:val="en-GB"/>
              </w:rPr>
              <w:t>RSLNSW Executive</w:t>
            </w:r>
          </w:p>
          <w:p w:rsidR="004D6127" w:rsidRPr="00C81F79" w:rsidRDefault="004D6127" w:rsidP="00B81E55">
            <w:pPr>
              <w:pStyle w:val="ListParagraph"/>
              <w:numPr>
                <w:ilvl w:val="0"/>
                <w:numId w:val="26"/>
              </w:numPr>
              <w:rPr>
                <w:lang w:val="en-GB"/>
              </w:rPr>
            </w:pPr>
            <w:r>
              <w:rPr>
                <w:lang w:val="en-GB"/>
              </w:rPr>
              <w:t xml:space="preserve">Ingleburn RSL Sub-Branch </w:t>
            </w:r>
            <w:r w:rsidR="00901B96">
              <w:rPr>
                <w:lang w:val="en-GB"/>
              </w:rPr>
              <w:t>Management Committee (</w:t>
            </w:r>
            <w:r>
              <w:rPr>
                <w:lang w:val="en-GB"/>
              </w:rPr>
              <w:t>Board of Directors</w:t>
            </w:r>
            <w:r w:rsidR="00901B96">
              <w:rPr>
                <w:lang w:val="en-GB"/>
              </w:rPr>
              <w:t>)</w:t>
            </w:r>
          </w:p>
        </w:tc>
      </w:tr>
      <w:tr w:rsidR="004D6127" w:rsidTr="00B81E55">
        <w:tc>
          <w:tcPr>
            <w:tcW w:w="2802" w:type="dxa"/>
          </w:tcPr>
          <w:p w:rsidR="004D6127" w:rsidRDefault="004D6127" w:rsidP="00B81E55">
            <w:pPr>
              <w:rPr>
                <w:b/>
                <w:lang w:val="en-GB"/>
              </w:rPr>
            </w:pPr>
            <w:r>
              <w:rPr>
                <w:b/>
                <w:lang w:val="en-GB"/>
              </w:rPr>
              <w:t>DUTY HOLDERS</w:t>
            </w:r>
          </w:p>
        </w:tc>
        <w:tc>
          <w:tcPr>
            <w:tcW w:w="6774" w:type="dxa"/>
          </w:tcPr>
          <w:p w:rsidR="004D6127" w:rsidRPr="004D6127" w:rsidRDefault="004D6127" w:rsidP="00901B96">
            <w:pPr>
              <w:pStyle w:val="ListParagraph"/>
              <w:numPr>
                <w:ilvl w:val="0"/>
                <w:numId w:val="27"/>
              </w:numPr>
              <w:rPr>
                <w:lang w:val="en-GB"/>
              </w:rPr>
            </w:pPr>
            <w:r w:rsidRPr="004D6127">
              <w:rPr>
                <w:lang w:val="en-GB"/>
              </w:rPr>
              <w:t>Ingleburn RSL Sub Branch Management committee</w:t>
            </w:r>
            <w:r w:rsidR="00901B96">
              <w:rPr>
                <w:lang w:val="en-GB"/>
              </w:rPr>
              <w:t>, Directors, Workers.</w:t>
            </w:r>
          </w:p>
        </w:tc>
      </w:tr>
      <w:tr w:rsidR="004D6127" w:rsidTr="00B81E55">
        <w:tc>
          <w:tcPr>
            <w:tcW w:w="2802" w:type="dxa"/>
          </w:tcPr>
          <w:p w:rsidR="004D6127" w:rsidRDefault="004D6127" w:rsidP="00B81E55">
            <w:pPr>
              <w:rPr>
                <w:b/>
                <w:lang w:val="en-GB"/>
              </w:rPr>
            </w:pPr>
            <w:r>
              <w:rPr>
                <w:b/>
                <w:lang w:val="en-GB"/>
              </w:rPr>
              <w:t>WORKERS</w:t>
            </w:r>
          </w:p>
        </w:tc>
        <w:tc>
          <w:tcPr>
            <w:tcW w:w="6774" w:type="dxa"/>
          </w:tcPr>
          <w:p w:rsidR="004D6127" w:rsidRPr="004D6127" w:rsidRDefault="004D6127" w:rsidP="00B81E55">
            <w:pPr>
              <w:pStyle w:val="ListParagraph"/>
              <w:numPr>
                <w:ilvl w:val="0"/>
                <w:numId w:val="27"/>
              </w:numPr>
              <w:rPr>
                <w:b/>
                <w:lang w:val="en-GB"/>
              </w:rPr>
            </w:pPr>
            <w:r w:rsidRPr="004D6127">
              <w:rPr>
                <w:lang w:val="en-GB"/>
              </w:rPr>
              <w:t xml:space="preserve">Service Members, </w:t>
            </w:r>
          </w:p>
          <w:p w:rsidR="004D6127" w:rsidRPr="004D6127" w:rsidRDefault="004D6127" w:rsidP="00B81E55">
            <w:pPr>
              <w:pStyle w:val="ListParagraph"/>
              <w:numPr>
                <w:ilvl w:val="0"/>
                <w:numId w:val="27"/>
              </w:numPr>
              <w:rPr>
                <w:b/>
                <w:lang w:val="en-GB"/>
              </w:rPr>
            </w:pPr>
            <w:r w:rsidRPr="004D6127">
              <w:rPr>
                <w:lang w:val="en-GB"/>
              </w:rPr>
              <w:t xml:space="preserve">Auxiliary Members and </w:t>
            </w:r>
          </w:p>
          <w:p w:rsidR="004D6127" w:rsidRPr="004D6127" w:rsidRDefault="004D6127" w:rsidP="00B81E55">
            <w:pPr>
              <w:pStyle w:val="ListParagraph"/>
              <w:numPr>
                <w:ilvl w:val="0"/>
                <w:numId w:val="27"/>
              </w:numPr>
              <w:rPr>
                <w:b/>
                <w:lang w:val="en-GB"/>
              </w:rPr>
            </w:pPr>
            <w:r w:rsidRPr="004D6127">
              <w:rPr>
                <w:lang w:val="en-GB"/>
              </w:rPr>
              <w:t>Other persons (Club Ltd, members of the public and their representative</w:t>
            </w:r>
            <w:r w:rsidR="00513981">
              <w:rPr>
                <w:lang w:val="en-GB"/>
              </w:rPr>
              <w:t>s &amp; State Medical First aiders, police, fire &amp; rescue, Schools, Scouts</w:t>
            </w:r>
            <w:r w:rsidRPr="004D6127">
              <w:rPr>
                <w:lang w:val="en-GB"/>
              </w:rPr>
              <w:t>)</w:t>
            </w:r>
          </w:p>
        </w:tc>
      </w:tr>
      <w:tr w:rsidR="004D6127" w:rsidTr="00B81E55">
        <w:tc>
          <w:tcPr>
            <w:tcW w:w="2802" w:type="dxa"/>
          </w:tcPr>
          <w:p w:rsidR="004D6127" w:rsidRDefault="004D6127" w:rsidP="00B81E55">
            <w:pPr>
              <w:rPr>
                <w:b/>
                <w:lang w:val="en-GB"/>
              </w:rPr>
            </w:pPr>
            <w:r>
              <w:rPr>
                <w:b/>
                <w:lang w:val="en-GB"/>
              </w:rPr>
              <w:t>WORKPLACE</w:t>
            </w:r>
          </w:p>
        </w:tc>
        <w:tc>
          <w:tcPr>
            <w:tcW w:w="6774" w:type="dxa"/>
          </w:tcPr>
          <w:p w:rsidR="004D6127" w:rsidRDefault="004D6127" w:rsidP="00B81E55">
            <w:pPr>
              <w:pStyle w:val="ListParagraph"/>
              <w:numPr>
                <w:ilvl w:val="0"/>
                <w:numId w:val="29"/>
              </w:numPr>
              <w:rPr>
                <w:lang w:val="en-GB"/>
              </w:rPr>
            </w:pPr>
            <w:r w:rsidRPr="004D6127">
              <w:rPr>
                <w:lang w:val="en-GB"/>
              </w:rPr>
              <w:t xml:space="preserve">Sub Branch Office, </w:t>
            </w:r>
          </w:p>
          <w:p w:rsidR="004D6127" w:rsidRDefault="004D6127" w:rsidP="00B81E55">
            <w:pPr>
              <w:pStyle w:val="ListParagraph"/>
              <w:numPr>
                <w:ilvl w:val="0"/>
                <w:numId w:val="29"/>
              </w:numPr>
              <w:rPr>
                <w:lang w:val="en-GB"/>
              </w:rPr>
            </w:pPr>
            <w:r w:rsidRPr="004D6127">
              <w:rPr>
                <w:lang w:val="en-GB"/>
              </w:rPr>
              <w:t xml:space="preserve">Ingleburn RSL Sub Branch Memorial Garden, </w:t>
            </w:r>
          </w:p>
          <w:p w:rsidR="004D6127" w:rsidRPr="004D6127" w:rsidRDefault="004D6127" w:rsidP="00B81E55">
            <w:pPr>
              <w:pStyle w:val="ListParagraph"/>
              <w:numPr>
                <w:ilvl w:val="0"/>
                <w:numId w:val="29"/>
              </w:numPr>
              <w:rPr>
                <w:lang w:val="en-GB"/>
              </w:rPr>
            </w:pPr>
            <w:r w:rsidRPr="004D6127">
              <w:rPr>
                <w:lang w:val="en-GB"/>
              </w:rPr>
              <w:t>Sister Helen FJC Haultain Memorial Park.</w:t>
            </w:r>
          </w:p>
          <w:p w:rsidR="004D6127" w:rsidRDefault="004D6127" w:rsidP="00B81E55">
            <w:pPr>
              <w:pStyle w:val="ListParagraph"/>
              <w:numPr>
                <w:ilvl w:val="0"/>
                <w:numId w:val="28"/>
              </w:numPr>
              <w:rPr>
                <w:lang w:val="en-GB"/>
              </w:rPr>
            </w:pPr>
            <w:r w:rsidRPr="004D6127">
              <w:rPr>
                <w:lang w:val="en-GB"/>
              </w:rPr>
              <w:t>Sub Branch Bus</w:t>
            </w:r>
          </w:p>
          <w:p w:rsidR="00EE6E8F" w:rsidRPr="004D6127" w:rsidRDefault="00EE6E8F" w:rsidP="00B81E55">
            <w:pPr>
              <w:pStyle w:val="ListParagraph"/>
              <w:numPr>
                <w:ilvl w:val="0"/>
                <w:numId w:val="28"/>
              </w:numPr>
              <w:rPr>
                <w:lang w:val="en-GB"/>
              </w:rPr>
            </w:pPr>
            <w:r>
              <w:rPr>
                <w:lang w:val="en-GB"/>
              </w:rPr>
              <w:t>Offsite locations e.g. Service members home, armoury</w:t>
            </w:r>
          </w:p>
        </w:tc>
      </w:tr>
    </w:tbl>
    <w:p w:rsidR="004D6127" w:rsidRDefault="004D6127" w:rsidP="004D6127">
      <w:pPr>
        <w:rPr>
          <w:lang w:val="en-GB"/>
        </w:rPr>
      </w:pPr>
    </w:p>
    <w:p w:rsidR="004D6127" w:rsidRDefault="004D6127" w:rsidP="004D6127">
      <w:pPr>
        <w:rPr>
          <w:b/>
          <w:lang w:val="en-GB"/>
        </w:rPr>
      </w:pPr>
      <w:r>
        <w:rPr>
          <w:b/>
          <w:lang w:val="en-GB"/>
        </w:rPr>
        <w:t>WHS Legislative Framework</w:t>
      </w:r>
    </w:p>
    <w:p w:rsidR="00513981" w:rsidRDefault="004D6127" w:rsidP="00513981">
      <w:pPr>
        <w:pStyle w:val="ListParagraph"/>
        <w:numPr>
          <w:ilvl w:val="0"/>
          <w:numId w:val="28"/>
        </w:numPr>
        <w:rPr>
          <w:lang w:val="en-GB"/>
        </w:rPr>
      </w:pPr>
      <w:r w:rsidRPr="00513981">
        <w:rPr>
          <w:lang w:val="en-GB"/>
        </w:rPr>
        <w:t xml:space="preserve">WHS Act 2011, </w:t>
      </w:r>
    </w:p>
    <w:p w:rsidR="00513981" w:rsidRDefault="004D6127" w:rsidP="00513981">
      <w:pPr>
        <w:pStyle w:val="ListParagraph"/>
        <w:numPr>
          <w:ilvl w:val="0"/>
          <w:numId w:val="28"/>
        </w:numPr>
        <w:rPr>
          <w:lang w:val="en-GB"/>
        </w:rPr>
      </w:pPr>
      <w:r w:rsidRPr="00513981">
        <w:rPr>
          <w:lang w:val="en-GB"/>
        </w:rPr>
        <w:t xml:space="preserve">WHS Regulation 2017, </w:t>
      </w:r>
    </w:p>
    <w:p w:rsidR="00513981" w:rsidRDefault="004D6127" w:rsidP="00513981">
      <w:pPr>
        <w:pStyle w:val="ListParagraph"/>
        <w:numPr>
          <w:ilvl w:val="0"/>
          <w:numId w:val="28"/>
        </w:numPr>
        <w:rPr>
          <w:lang w:val="en-GB"/>
        </w:rPr>
      </w:pPr>
      <w:r w:rsidRPr="00513981">
        <w:rPr>
          <w:lang w:val="en-GB"/>
        </w:rPr>
        <w:t xml:space="preserve">Codes of Practice, </w:t>
      </w:r>
    </w:p>
    <w:p w:rsidR="004D6127" w:rsidRDefault="00513981" w:rsidP="00513981">
      <w:pPr>
        <w:pStyle w:val="ListParagraph"/>
        <w:numPr>
          <w:ilvl w:val="0"/>
          <w:numId w:val="28"/>
        </w:numPr>
        <w:rPr>
          <w:lang w:val="en-GB"/>
        </w:rPr>
      </w:pPr>
      <w:r>
        <w:rPr>
          <w:lang w:val="en-GB"/>
        </w:rPr>
        <w:t>AS</w:t>
      </w:r>
      <w:r w:rsidR="004D6127" w:rsidRPr="00513981">
        <w:rPr>
          <w:lang w:val="en-GB"/>
        </w:rPr>
        <w:t xml:space="preserve"> and NZ Standards</w:t>
      </w:r>
      <w:r>
        <w:rPr>
          <w:lang w:val="en-GB"/>
        </w:rPr>
        <w:t>, guides and guidelines,</w:t>
      </w:r>
    </w:p>
    <w:p w:rsidR="00513981" w:rsidRPr="00513981" w:rsidRDefault="00FA3797" w:rsidP="00513981">
      <w:pPr>
        <w:pStyle w:val="ListParagraph"/>
        <w:numPr>
          <w:ilvl w:val="0"/>
          <w:numId w:val="28"/>
        </w:numPr>
        <w:rPr>
          <w:lang w:val="en-GB"/>
        </w:rPr>
      </w:pPr>
      <w:r>
        <w:rPr>
          <w:lang w:val="en-GB"/>
        </w:rPr>
        <w:t xml:space="preserve">SB001 - Sub Branch WHS Policy &amp; </w:t>
      </w:r>
      <w:r w:rsidR="00513981">
        <w:rPr>
          <w:lang w:val="en-GB"/>
        </w:rPr>
        <w:t>Sub Branch WHS Framework SB00</w:t>
      </w:r>
      <w:r>
        <w:rPr>
          <w:lang w:val="en-GB"/>
        </w:rPr>
        <w:t>2</w:t>
      </w:r>
      <w:r w:rsidR="00513981">
        <w:rPr>
          <w:lang w:val="en-GB"/>
        </w:rPr>
        <w:t xml:space="preserve"> to SB010</w:t>
      </w:r>
    </w:p>
    <w:p w:rsidR="004D6127" w:rsidRDefault="00513981" w:rsidP="00513981">
      <w:pPr>
        <w:pStyle w:val="Heading2"/>
        <w:rPr>
          <w:lang w:val="en-GB"/>
        </w:rPr>
      </w:pPr>
      <w:r>
        <w:rPr>
          <w:lang w:val="en-GB"/>
        </w:rPr>
        <w:lastRenderedPageBreak/>
        <w:t xml:space="preserve">Work Health </w:t>
      </w:r>
      <w:proofErr w:type="gramStart"/>
      <w:r>
        <w:rPr>
          <w:lang w:val="en-GB"/>
        </w:rPr>
        <w:t>And</w:t>
      </w:r>
      <w:proofErr w:type="gramEnd"/>
      <w:r>
        <w:rPr>
          <w:lang w:val="en-GB"/>
        </w:rPr>
        <w:t xml:space="preserve"> Safety Duties</w:t>
      </w:r>
    </w:p>
    <w:p w:rsidR="00F63C87" w:rsidRPr="00513981" w:rsidRDefault="00CA1C42" w:rsidP="00B81E55">
      <w:pPr>
        <w:pStyle w:val="Heading2"/>
        <w:numPr>
          <w:ilvl w:val="0"/>
          <w:numId w:val="31"/>
        </w:numPr>
        <w:rPr>
          <w:szCs w:val="22"/>
          <w:lang w:val="en-GB"/>
        </w:rPr>
      </w:pPr>
      <w:r w:rsidRPr="00513981">
        <w:rPr>
          <w:bCs w:val="0"/>
          <w:szCs w:val="22"/>
          <w:lang w:val="en-GB"/>
        </w:rPr>
        <w:t>P</w:t>
      </w:r>
      <w:r w:rsidR="00513981" w:rsidRPr="00513981">
        <w:rPr>
          <w:bCs w:val="0"/>
          <w:szCs w:val="22"/>
          <w:lang w:val="en-GB"/>
        </w:rPr>
        <w:t xml:space="preserve">ersons </w:t>
      </w:r>
      <w:r w:rsidR="00EE6E8F">
        <w:rPr>
          <w:bCs w:val="0"/>
          <w:szCs w:val="22"/>
          <w:lang w:val="en-GB"/>
        </w:rPr>
        <w:t>C</w:t>
      </w:r>
      <w:r w:rsidR="00513981" w:rsidRPr="00513981">
        <w:rPr>
          <w:bCs w:val="0"/>
          <w:szCs w:val="22"/>
          <w:lang w:val="en-GB"/>
        </w:rPr>
        <w:t>onducti</w:t>
      </w:r>
      <w:r w:rsidR="00EE6E8F">
        <w:rPr>
          <w:bCs w:val="0"/>
          <w:szCs w:val="22"/>
          <w:lang w:val="en-GB"/>
        </w:rPr>
        <w:t>ng</w:t>
      </w:r>
      <w:r w:rsidR="00513981" w:rsidRPr="00513981">
        <w:rPr>
          <w:bCs w:val="0"/>
          <w:szCs w:val="22"/>
          <w:lang w:val="en-GB"/>
        </w:rPr>
        <w:t xml:space="preserve"> a Business or Undertaking (P</w:t>
      </w:r>
      <w:r w:rsidRPr="00513981">
        <w:rPr>
          <w:bCs w:val="0"/>
          <w:szCs w:val="22"/>
          <w:lang w:val="en-GB"/>
        </w:rPr>
        <w:t>CBUs</w:t>
      </w:r>
      <w:r w:rsidR="00513981" w:rsidRPr="00513981">
        <w:rPr>
          <w:bCs w:val="0"/>
          <w:szCs w:val="22"/>
          <w:lang w:val="en-GB"/>
        </w:rPr>
        <w:t>)</w:t>
      </w:r>
      <w:r w:rsidRPr="00513981">
        <w:rPr>
          <w:szCs w:val="22"/>
          <w:lang w:val="en-GB"/>
        </w:rPr>
        <w:t xml:space="preserve"> – </w:t>
      </w:r>
    </w:p>
    <w:p w:rsidR="00CA1C42" w:rsidRPr="00F63C87" w:rsidRDefault="00CA1C42" w:rsidP="00F63C87">
      <w:pPr>
        <w:rPr>
          <w:lang w:val="en-GB"/>
        </w:rPr>
      </w:pPr>
      <w:r w:rsidRPr="00F63C87">
        <w:rPr>
          <w:lang w:val="en-GB"/>
        </w:rPr>
        <w:t>Ingleburn RSL Sub Branch, RSLNSW, RSL National</w:t>
      </w:r>
    </w:p>
    <w:p w:rsidR="00CA1C42" w:rsidRDefault="00CA1C42" w:rsidP="00B81E55">
      <w:pPr>
        <w:pStyle w:val="ListParagraph"/>
        <w:numPr>
          <w:ilvl w:val="1"/>
          <w:numId w:val="31"/>
        </w:numPr>
        <w:rPr>
          <w:lang w:val="en-GB"/>
        </w:rPr>
      </w:pPr>
      <w:r w:rsidRPr="00CA1C42">
        <w:rPr>
          <w:lang w:val="en-GB"/>
        </w:rPr>
        <w:t>Under the WHS Act 2011</w:t>
      </w:r>
      <w:r w:rsidR="00513981">
        <w:rPr>
          <w:lang w:val="en-GB"/>
        </w:rPr>
        <w:t xml:space="preserve"> s.19</w:t>
      </w:r>
      <w:r w:rsidR="004D354A">
        <w:rPr>
          <w:lang w:val="en-GB"/>
        </w:rPr>
        <w:t xml:space="preserve"> to 26</w:t>
      </w:r>
      <w:r w:rsidRPr="00CA1C42">
        <w:rPr>
          <w:lang w:val="en-GB"/>
        </w:rPr>
        <w:t xml:space="preserve"> a PCBU has a primary duty to ensure the health and safety of Workers while th</w:t>
      </w:r>
      <w:r w:rsidR="00513981">
        <w:rPr>
          <w:lang w:val="en-GB"/>
        </w:rPr>
        <w:t>ey</w:t>
      </w:r>
      <w:r w:rsidRPr="00CA1C42">
        <w:rPr>
          <w:lang w:val="en-GB"/>
        </w:rPr>
        <w:t xml:space="preserve"> are at work in the Sub Branch and other persons that may be affected by the carrying out of the work, such as visitors.</w:t>
      </w:r>
      <w:r w:rsidRPr="00CA1C42">
        <w:rPr>
          <w:lang w:val="en-GB"/>
        </w:rPr>
        <w:br/>
      </w:r>
    </w:p>
    <w:p w:rsidR="00CA1C42" w:rsidRDefault="00CA1C42" w:rsidP="00B81E55">
      <w:pPr>
        <w:pStyle w:val="Heading3"/>
        <w:numPr>
          <w:ilvl w:val="0"/>
          <w:numId w:val="31"/>
        </w:numPr>
        <w:rPr>
          <w:lang w:val="en-GB"/>
        </w:rPr>
      </w:pPr>
      <w:r w:rsidRPr="00CA1C42">
        <w:rPr>
          <w:lang w:val="en-GB"/>
        </w:rPr>
        <w:t>OFFICERS</w:t>
      </w:r>
      <w:r>
        <w:rPr>
          <w:lang w:val="en-GB"/>
        </w:rPr>
        <w:t xml:space="preserve"> –</w:t>
      </w:r>
    </w:p>
    <w:p w:rsidR="00F63C87" w:rsidRDefault="00CA1C42" w:rsidP="00F63C87">
      <w:pPr>
        <w:pStyle w:val="ListParagraph"/>
        <w:numPr>
          <w:ilvl w:val="1"/>
          <w:numId w:val="2"/>
        </w:numPr>
        <w:rPr>
          <w:lang w:val="en-GB"/>
        </w:rPr>
      </w:pPr>
      <w:r w:rsidRPr="00F63C87">
        <w:rPr>
          <w:lang w:val="en-GB"/>
        </w:rPr>
        <w:t xml:space="preserve">A person is an officer under the WHS legislation only if they make or participate in making, decisions that affect the </w:t>
      </w:r>
      <w:proofErr w:type="gramStart"/>
      <w:r w:rsidRPr="00F63C87">
        <w:rPr>
          <w:lang w:val="en-GB"/>
        </w:rPr>
        <w:t>whole,</w:t>
      </w:r>
      <w:proofErr w:type="gramEnd"/>
      <w:r w:rsidRPr="00F63C87">
        <w:rPr>
          <w:lang w:val="en-GB"/>
        </w:rPr>
        <w:t xml:space="preserve"> or substantial part, of the business of the Sub Branch or has the capacity to affect significantly </w:t>
      </w:r>
      <w:r w:rsidR="00F63C87" w:rsidRPr="00F63C87">
        <w:rPr>
          <w:lang w:val="en-GB"/>
        </w:rPr>
        <w:t xml:space="preserve">the Sub Branch financial standing. Whether a person is an Officer or not under the WHS Legislation will depend on the facts of the particular situation. </w:t>
      </w:r>
    </w:p>
    <w:p w:rsidR="00F63C87" w:rsidRDefault="00F63C87" w:rsidP="00F63C87">
      <w:pPr>
        <w:pStyle w:val="ListParagraph"/>
        <w:numPr>
          <w:ilvl w:val="1"/>
          <w:numId w:val="2"/>
        </w:numPr>
        <w:rPr>
          <w:lang w:val="en-GB"/>
        </w:rPr>
      </w:pPr>
      <w:r>
        <w:rPr>
          <w:lang w:val="en-GB"/>
        </w:rPr>
        <w:t>Unless otherwise specified, the following people are Officers at Ingleburn RSL sub Branch for the purposes of the WHS Laws:</w:t>
      </w:r>
    </w:p>
    <w:p w:rsidR="00F63C87" w:rsidRDefault="00F63C87" w:rsidP="00F63C87">
      <w:pPr>
        <w:pStyle w:val="ListParagraph"/>
        <w:numPr>
          <w:ilvl w:val="2"/>
          <w:numId w:val="2"/>
        </w:numPr>
        <w:rPr>
          <w:lang w:val="en-GB"/>
        </w:rPr>
      </w:pPr>
      <w:r>
        <w:rPr>
          <w:lang w:val="en-GB"/>
        </w:rPr>
        <w:t>Ingleburn RSL Sub Branch Board (Sub Branch President, Vice President, Secretary &amp; Treasurer &amp; Directors)</w:t>
      </w:r>
    </w:p>
    <w:p w:rsidR="00F63C87" w:rsidRDefault="00F63C87" w:rsidP="00F63C87">
      <w:pPr>
        <w:pStyle w:val="ListParagraph"/>
        <w:numPr>
          <w:ilvl w:val="1"/>
          <w:numId w:val="2"/>
        </w:numPr>
        <w:rPr>
          <w:lang w:val="en-GB"/>
        </w:rPr>
      </w:pPr>
      <w:r>
        <w:rPr>
          <w:lang w:val="en-GB"/>
        </w:rPr>
        <w:t>Officers must exercise their Due diligence as outlined in s.27(5) WHS Act 2011:</w:t>
      </w:r>
    </w:p>
    <w:p w:rsidR="00F63C87" w:rsidRDefault="00F63C87" w:rsidP="00F63C87">
      <w:pPr>
        <w:pStyle w:val="ListParagraph"/>
        <w:numPr>
          <w:ilvl w:val="2"/>
          <w:numId w:val="2"/>
        </w:numPr>
        <w:rPr>
          <w:lang w:val="en-GB"/>
        </w:rPr>
      </w:pPr>
      <w:r>
        <w:rPr>
          <w:lang w:val="en-GB"/>
        </w:rPr>
        <w:t>Ensure our sub Branch complies with all its health and safety obligations under the WHS Legislative Framework.</w:t>
      </w:r>
      <w:r w:rsidR="007D11E5">
        <w:rPr>
          <w:lang w:val="en-GB"/>
        </w:rPr>
        <w:t xml:space="preserve"> (SB WHSMS)</w:t>
      </w:r>
    </w:p>
    <w:p w:rsidR="00F63C87" w:rsidRDefault="00F63C87" w:rsidP="00F63C87">
      <w:pPr>
        <w:pStyle w:val="ListParagraph"/>
        <w:numPr>
          <w:ilvl w:val="2"/>
          <w:numId w:val="2"/>
        </w:numPr>
        <w:rPr>
          <w:lang w:val="en-GB"/>
        </w:rPr>
      </w:pPr>
      <w:r>
        <w:rPr>
          <w:lang w:val="en-GB"/>
        </w:rPr>
        <w:t>Take proactive steps to avoid workplace hazards</w:t>
      </w:r>
      <w:r w:rsidR="007D11E5">
        <w:rPr>
          <w:lang w:val="en-GB"/>
        </w:rPr>
        <w:t xml:space="preserve"> (SB</w:t>
      </w:r>
      <w:r w:rsidR="00547F80">
        <w:rPr>
          <w:lang w:val="en-GB"/>
        </w:rPr>
        <w:t>’s</w:t>
      </w:r>
      <w:r w:rsidR="007D11E5">
        <w:rPr>
          <w:lang w:val="en-GB"/>
        </w:rPr>
        <w:t xml:space="preserve"> </w:t>
      </w:r>
      <w:r w:rsidR="00EE6E8F">
        <w:rPr>
          <w:lang w:val="en-GB"/>
        </w:rPr>
        <w:t>003, 004, 005,006 &amp; 009</w:t>
      </w:r>
      <w:r w:rsidR="00547F80">
        <w:rPr>
          <w:lang w:val="en-GB"/>
        </w:rPr>
        <w:t>)</w:t>
      </w:r>
    </w:p>
    <w:p w:rsidR="007D11E5" w:rsidRDefault="007D11E5" w:rsidP="00F63C87">
      <w:pPr>
        <w:pStyle w:val="ListParagraph"/>
        <w:numPr>
          <w:ilvl w:val="2"/>
          <w:numId w:val="2"/>
        </w:numPr>
        <w:rPr>
          <w:lang w:val="en-GB"/>
        </w:rPr>
      </w:pPr>
      <w:r>
        <w:rPr>
          <w:lang w:val="en-GB"/>
        </w:rPr>
        <w:t>Look out for workplace hazards that have arisen and take steps to manage them and minimise the risk they pose. (</w:t>
      </w:r>
      <w:r w:rsidR="00FA3797">
        <w:rPr>
          <w:lang w:val="en-GB"/>
        </w:rPr>
        <w:t>SB</w:t>
      </w:r>
      <w:r w:rsidR="00547F80">
        <w:rPr>
          <w:lang w:val="en-GB"/>
        </w:rPr>
        <w:t>’s 003,004,</w:t>
      </w:r>
      <w:r w:rsidR="00FA3797">
        <w:rPr>
          <w:lang w:val="en-GB"/>
        </w:rPr>
        <w:t>005</w:t>
      </w:r>
      <w:r w:rsidR="00547F80">
        <w:rPr>
          <w:lang w:val="en-GB"/>
        </w:rPr>
        <w:t>,006 &amp; 009</w:t>
      </w:r>
      <w:r>
        <w:rPr>
          <w:lang w:val="en-GB"/>
        </w:rPr>
        <w:t>)</w:t>
      </w:r>
    </w:p>
    <w:p w:rsidR="007D11E5" w:rsidRDefault="007D11E5" w:rsidP="00F63C87">
      <w:pPr>
        <w:pStyle w:val="ListParagraph"/>
        <w:numPr>
          <w:ilvl w:val="2"/>
          <w:numId w:val="2"/>
        </w:numPr>
        <w:rPr>
          <w:lang w:val="en-GB"/>
        </w:rPr>
      </w:pPr>
      <w:r>
        <w:rPr>
          <w:lang w:val="en-GB"/>
        </w:rPr>
        <w:t>Consult with out workers and involve them in matters relating to health and safety. (SB</w:t>
      </w:r>
      <w:r w:rsidR="00547F80">
        <w:rPr>
          <w:lang w:val="en-GB"/>
        </w:rPr>
        <w:t xml:space="preserve">’s </w:t>
      </w:r>
      <w:r w:rsidR="00FA3797">
        <w:rPr>
          <w:lang w:val="en-GB"/>
        </w:rPr>
        <w:t>003</w:t>
      </w:r>
      <w:r w:rsidR="00547F80">
        <w:rPr>
          <w:lang w:val="en-GB"/>
        </w:rPr>
        <w:t xml:space="preserve"> &amp; 006</w:t>
      </w:r>
      <w:r w:rsidR="00FA3797">
        <w:rPr>
          <w:lang w:val="en-GB"/>
        </w:rPr>
        <w:t>)</w:t>
      </w:r>
    </w:p>
    <w:p w:rsidR="007D11E5" w:rsidRDefault="007D11E5" w:rsidP="00F63C87">
      <w:pPr>
        <w:pStyle w:val="ListParagraph"/>
        <w:numPr>
          <w:ilvl w:val="2"/>
          <w:numId w:val="2"/>
        </w:numPr>
        <w:rPr>
          <w:lang w:val="en-GB"/>
        </w:rPr>
      </w:pPr>
      <w:r>
        <w:rPr>
          <w:lang w:val="en-GB"/>
        </w:rPr>
        <w:t>Provide guidance, information and instruction to our workers to help them to take care for their own health and safety and the health and safety of other persons and to maintain a safe workplace. (</w:t>
      </w:r>
      <w:r w:rsidR="00FA3797">
        <w:rPr>
          <w:lang w:val="en-GB"/>
        </w:rPr>
        <w:t>SB003</w:t>
      </w:r>
      <w:r w:rsidR="00547F80">
        <w:rPr>
          <w:lang w:val="en-GB"/>
        </w:rPr>
        <w:t>, 006</w:t>
      </w:r>
      <w:r w:rsidR="00FA3797">
        <w:rPr>
          <w:lang w:val="en-GB"/>
        </w:rPr>
        <w:t>)</w:t>
      </w:r>
    </w:p>
    <w:p w:rsidR="007D11E5" w:rsidRDefault="007D11E5" w:rsidP="00F63C87">
      <w:pPr>
        <w:pStyle w:val="ListParagraph"/>
        <w:numPr>
          <w:ilvl w:val="2"/>
          <w:numId w:val="2"/>
        </w:numPr>
        <w:rPr>
          <w:lang w:val="en-GB"/>
        </w:rPr>
      </w:pPr>
      <w:r>
        <w:rPr>
          <w:lang w:val="en-GB"/>
        </w:rPr>
        <w:t>Supervise workers to ensure that they are working safely. (</w:t>
      </w:r>
      <w:r w:rsidR="00FA3797">
        <w:rPr>
          <w:lang w:val="en-GB"/>
        </w:rPr>
        <w:t>RSLNSW Constitution &amp; SOPs)</w:t>
      </w:r>
    </w:p>
    <w:p w:rsidR="007D11E5" w:rsidRDefault="007D11E5" w:rsidP="00F63C87">
      <w:pPr>
        <w:pStyle w:val="ListParagraph"/>
        <w:numPr>
          <w:ilvl w:val="2"/>
          <w:numId w:val="2"/>
        </w:numPr>
        <w:rPr>
          <w:lang w:val="en-GB"/>
        </w:rPr>
      </w:pPr>
      <w:r>
        <w:rPr>
          <w:lang w:val="en-GB"/>
        </w:rPr>
        <w:t>Ensure all workers clearly understand their health and safety obligations and have the skills, knowledge and resources to safely perform their work</w:t>
      </w:r>
      <w:r w:rsidR="00FE2804">
        <w:rPr>
          <w:lang w:val="en-GB"/>
        </w:rPr>
        <w:t>. (</w:t>
      </w:r>
      <w:r w:rsidR="00AC182B">
        <w:rPr>
          <w:lang w:val="en-GB"/>
        </w:rPr>
        <w:t>SB003</w:t>
      </w:r>
      <w:r w:rsidR="00547F80">
        <w:rPr>
          <w:lang w:val="en-GB"/>
        </w:rPr>
        <w:t>, 006</w:t>
      </w:r>
      <w:r w:rsidR="00FE2804">
        <w:rPr>
          <w:lang w:val="en-GB"/>
        </w:rPr>
        <w:t>)</w:t>
      </w:r>
    </w:p>
    <w:p w:rsidR="00FE2804" w:rsidRPr="00FE2804" w:rsidRDefault="00FE2804" w:rsidP="00FE2804">
      <w:pPr>
        <w:pStyle w:val="ListParagraph"/>
        <w:numPr>
          <w:ilvl w:val="2"/>
          <w:numId w:val="2"/>
        </w:numPr>
        <w:rPr>
          <w:lang w:val="en-GB"/>
        </w:rPr>
      </w:pPr>
      <w:r w:rsidRPr="00FE2804">
        <w:rPr>
          <w:lang w:val="en-GB"/>
        </w:rPr>
        <w:t xml:space="preserve">Provide workers with appropriate resources including PPE and protective clothing. </w:t>
      </w:r>
      <w:proofErr w:type="gramStart"/>
      <w:r w:rsidR="002E3B2F">
        <w:rPr>
          <w:lang w:val="en-GB"/>
        </w:rPr>
        <w:t>( WHS</w:t>
      </w:r>
      <w:proofErr w:type="gramEnd"/>
      <w:r w:rsidR="002E3B2F">
        <w:rPr>
          <w:lang w:val="en-GB"/>
        </w:rPr>
        <w:t xml:space="preserve"> Regulation 2017 clause 44 to 47 &amp; </w:t>
      </w:r>
      <w:r w:rsidR="00AC182B">
        <w:rPr>
          <w:lang w:val="en-GB"/>
        </w:rPr>
        <w:t>SB003, 5, 6, 7, 8 &amp; 9</w:t>
      </w:r>
      <w:r w:rsidRPr="00FE2804">
        <w:rPr>
          <w:lang w:val="en-GB"/>
        </w:rPr>
        <w:t>).</w:t>
      </w:r>
    </w:p>
    <w:p w:rsidR="00CA1C42" w:rsidRPr="00CA1C42" w:rsidRDefault="00CA1C42" w:rsidP="00CA1C42">
      <w:pPr>
        <w:rPr>
          <w:lang w:val="en-GB"/>
        </w:rPr>
      </w:pPr>
    </w:p>
    <w:p w:rsidR="00CA1C42" w:rsidRDefault="00FE2804" w:rsidP="00B81E55">
      <w:pPr>
        <w:pStyle w:val="Heading3"/>
        <w:numPr>
          <w:ilvl w:val="0"/>
          <w:numId w:val="31"/>
        </w:numPr>
        <w:rPr>
          <w:lang w:val="en-GB"/>
        </w:rPr>
      </w:pPr>
      <w:r>
        <w:rPr>
          <w:lang w:val="en-GB"/>
        </w:rPr>
        <w:lastRenderedPageBreak/>
        <w:t>SUPPLIERS OF PLANT, SUBSTANCES OR STRUCTURES</w:t>
      </w:r>
      <w:r w:rsidR="00AC182B">
        <w:rPr>
          <w:lang w:val="en-GB"/>
        </w:rPr>
        <w:t xml:space="preserve"> (WHS Act 2011ss. 20 to 26)</w:t>
      </w:r>
    </w:p>
    <w:p w:rsidR="00FE2804" w:rsidRDefault="00FE2804" w:rsidP="00FE2804">
      <w:pPr>
        <w:pStyle w:val="ListParagraph"/>
        <w:numPr>
          <w:ilvl w:val="0"/>
          <w:numId w:val="7"/>
        </w:numPr>
        <w:rPr>
          <w:lang w:val="en-GB"/>
        </w:rPr>
      </w:pPr>
      <w:r>
        <w:rPr>
          <w:lang w:val="en-GB"/>
        </w:rPr>
        <w:t xml:space="preserve">Have a duty to ensure as far as is reasonably practicable, that the plant, substances or structure is without risks to health and safety. (Operator Manuals, current Safety Data Sheets </w:t>
      </w:r>
      <w:r w:rsidR="00CF22C4">
        <w:rPr>
          <w:lang w:val="en-GB"/>
        </w:rPr>
        <w:t xml:space="preserve">- </w:t>
      </w:r>
      <w:r>
        <w:rPr>
          <w:lang w:val="en-GB"/>
        </w:rPr>
        <w:t>No older than 5 years</w:t>
      </w:r>
      <w:r w:rsidR="00CF22C4">
        <w:rPr>
          <w:lang w:val="en-GB"/>
        </w:rPr>
        <w:t>, compliant tagging for electrical cabling, Buil</w:t>
      </w:r>
      <w:r w:rsidR="00AC182B">
        <w:rPr>
          <w:lang w:val="en-GB"/>
        </w:rPr>
        <w:t>d</w:t>
      </w:r>
      <w:r w:rsidR="00CF22C4">
        <w:rPr>
          <w:lang w:val="en-GB"/>
        </w:rPr>
        <w:t>ing codes and compliant to current Standards, Written consultation with Designers</w:t>
      </w:r>
      <w:r w:rsidR="0028791B">
        <w:rPr>
          <w:lang w:val="en-GB"/>
        </w:rPr>
        <w:t>, Service contract e.g. Photocopiers</w:t>
      </w:r>
      <w:r>
        <w:rPr>
          <w:lang w:val="en-GB"/>
        </w:rPr>
        <w:t>)</w:t>
      </w:r>
      <w:r w:rsidR="00CF22C4">
        <w:rPr>
          <w:lang w:val="en-GB"/>
        </w:rPr>
        <w:br/>
      </w:r>
    </w:p>
    <w:p w:rsidR="00CF22C4" w:rsidRDefault="00CF22C4" w:rsidP="00B81E55">
      <w:pPr>
        <w:pStyle w:val="Heading3"/>
        <w:numPr>
          <w:ilvl w:val="0"/>
          <w:numId w:val="31"/>
        </w:numPr>
        <w:rPr>
          <w:lang w:val="en-GB"/>
        </w:rPr>
      </w:pPr>
      <w:r>
        <w:rPr>
          <w:lang w:val="en-GB"/>
        </w:rPr>
        <w:t>WORKERS</w:t>
      </w:r>
      <w:r w:rsidR="00AC182B">
        <w:rPr>
          <w:lang w:val="en-GB"/>
        </w:rPr>
        <w:t xml:space="preserve"> (WHS Act 2011 s.28)</w:t>
      </w:r>
    </w:p>
    <w:p w:rsidR="00CF22C4" w:rsidRDefault="00CF22C4" w:rsidP="00CF22C4">
      <w:pPr>
        <w:pStyle w:val="ListParagraph"/>
        <w:numPr>
          <w:ilvl w:val="0"/>
          <w:numId w:val="8"/>
        </w:numPr>
        <w:rPr>
          <w:lang w:val="en-GB"/>
        </w:rPr>
      </w:pPr>
      <w:r>
        <w:rPr>
          <w:lang w:val="en-GB"/>
        </w:rPr>
        <w:t>This policy applies to any people who perform work for Ingleburn RSL sub Branch includes all volunteers, Service Members, Auxiliary Members, other persons who are employed  or work with Ingleburn RSL Sub Branch Club Ltd e.g. club Ltd Workers and Restaurant and Café workers.</w:t>
      </w:r>
    </w:p>
    <w:p w:rsidR="00CF22C4" w:rsidRDefault="00CF22C4" w:rsidP="00B81E55">
      <w:pPr>
        <w:pStyle w:val="Heading3"/>
        <w:numPr>
          <w:ilvl w:val="0"/>
          <w:numId w:val="31"/>
        </w:numPr>
        <w:rPr>
          <w:caps/>
          <w:lang w:val="en-GB"/>
        </w:rPr>
      </w:pPr>
      <w:r w:rsidRPr="00CF22C4">
        <w:rPr>
          <w:caps/>
          <w:lang w:val="en-GB"/>
        </w:rPr>
        <w:t>Duties of Workers</w:t>
      </w:r>
      <w:r>
        <w:rPr>
          <w:caps/>
          <w:lang w:val="en-GB"/>
        </w:rPr>
        <w:br/>
      </w:r>
    </w:p>
    <w:p w:rsidR="00CF22C4" w:rsidRDefault="00CF22C4" w:rsidP="00CF22C4">
      <w:pPr>
        <w:pStyle w:val="ListParagraph"/>
        <w:numPr>
          <w:ilvl w:val="0"/>
          <w:numId w:val="9"/>
        </w:numPr>
        <w:rPr>
          <w:lang w:val="en-GB"/>
        </w:rPr>
      </w:pPr>
      <w:r>
        <w:rPr>
          <w:lang w:val="en-GB"/>
        </w:rPr>
        <w:t>All workers have a duty to cooperate in the implementation of this p</w:t>
      </w:r>
      <w:r w:rsidR="0017358C">
        <w:rPr>
          <w:lang w:val="en-GB"/>
        </w:rPr>
        <w:t>rocedure</w:t>
      </w:r>
      <w:r>
        <w:rPr>
          <w:lang w:val="en-GB"/>
        </w:rPr>
        <w:t xml:space="preserve"> and to assist in ensuring that we maintain safe working environments</w:t>
      </w:r>
      <w:r w:rsidR="009068E8">
        <w:rPr>
          <w:lang w:val="en-GB"/>
        </w:rPr>
        <w:t>.  All workers while at work must:</w:t>
      </w:r>
    </w:p>
    <w:p w:rsidR="009068E8" w:rsidRPr="009068E8" w:rsidRDefault="009068E8" w:rsidP="009068E8">
      <w:pPr>
        <w:pStyle w:val="ListParagraph"/>
        <w:numPr>
          <w:ilvl w:val="0"/>
          <w:numId w:val="9"/>
        </w:numPr>
        <w:spacing w:before="100" w:after="100" w:line="240" w:lineRule="auto"/>
        <w:ind w:right="720"/>
        <w:rPr>
          <w:lang w:val="en-GB"/>
        </w:rPr>
      </w:pPr>
      <w:r w:rsidRPr="009068E8">
        <w:rPr>
          <w:lang w:val="en-GB"/>
        </w:rPr>
        <w:t>take reasonable care for his or her own health and safety, and</w:t>
      </w:r>
    </w:p>
    <w:p w:rsidR="009068E8" w:rsidRPr="009068E8" w:rsidRDefault="009068E8" w:rsidP="009068E8">
      <w:pPr>
        <w:pStyle w:val="ListParagraph"/>
        <w:numPr>
          <w:ilvl w:val="0"/>
          <w:numId w:val="9"/>
        </w:numPr>
        <w:spacing w:before="100" w:after="100" w:line="240" w:lineRule="auto"/>
        <w:ind w:right="720"/>
        <w:rPr>
          <w:lang w:val="en-GB"/>
        </w:rPr>
      </w:pPr>
      <w:r w:rsidRPr="009068E8">
        <w:rPr>
          <w:lang w:val="en-GB"/>
        </w:rPr>
        <w:t>take reasonable care that his or her acts or omissions do not adversely affect the health and safety of other persons, and</w:t>
      </w:r>
    </w:p>
    <w:p w:rsidR="009068E8" w:rsidRPr="009068E8" w:rsidRDefault="009068E8" w:rsidP="009068E8">
      <w:pPr>
        <w:pStyle w:val="ListParagraph"/>
        <w:numPr>
          <w:ilvl w:val="0"/>
          <w:numId w:val="9"/>
        </w:numPr>
        <w:spacing w:before="100" w:after="100" w:line="240" w:lineRule="auto"/>
        <w:ind w:right="720"/>
        <w:rPr>
          <w:lang w:val="en-GB"/>
        </w:rPr>
      </w:pPr>
      <w:r w:rsidRPr="009068E8">
        <w:rPr>
          <w:lang w:val="en-GB"/>
        </w:rPr>
        <w:t>comply, so far as the worker is reasonably able, with any reasonable instruction that is given by the person conducting the business or undertaking to allow the person to comply with this Act, and</w:t>
      </w:r>
    </w:p>
    <w:p w:rsidR="00BC1943" w:rsidRDefault="009068E8" w:rsidP="00BC1943">
      <w:pPr>
        <w:pStyle w:val="ListParagraph"/>
        <w:numPr>
          <w:ilvl w:val="0"/>
          <w:numId w:val="9"/>
        </w:numPr>
        <w:spacing w:before="100" w:after="100" w:line="240" w:lineRule="auto"/>
        <w:ind w:right="720"/>
        <w:rPr>
          <w:lang w:val="en-GB"/>
        </w:rPr>
      </w:pPr>
      <w:proofErr w:type="gramStart"/>
      <w:r w:rsidRPr="00BC1943">
        <w:rPr>
          <w:lang w:val="en-GB"/>
        </w:rPr>
        <w:t>co-operate</w:t>
      </w:r>
      <w:proofErr w:type="gramEnd"/>
      <w:r w:rsidRPr="00BC1943">
        <w:rPr>
          <w:lang w:val="en-GB"/>
        </w:rPr>
        <w:t xml:space="preserve"> with any reasonable policy or procedure of the person conducting the business or undertaking relating to health or safety at the workplace that has been notified to workers.</w:t>
      </w:r>
      <w:r w:rsidR="00BC1943" w:rsidRPr="00BC1943">
        <w:rPr>
          <w:lang w:val="en-GB"/>
        </w:rPr>
        <w:t xml:space="preserve"> </w:t>
      </w:r>
      <w:r w:rsidR="00BC1943">
        <w:rPr>
          <w:lang w:val="en-GB"/>
        </w:rPr>
        <w:br/>
      </w:r>
    </w:p>
    <w:p w:rsidR="00BC1943" w:rsidRDefault="00BC1943" w:rsidP="00BC1943">
      <w:pPr>
        <w:spacing w:before="100" w:after="100" w:line="240" w:lineRule="auto"/>
        <w:ind w:right="720"/>
        <w:rPr>
          <w:lang w:val="en-GB"/>
        </w:rPr>
      </w:pPr>
    </w:p>
    <w:p w:rsidR="00BC1943" w:rsidRDefault="00BC1943" w:rsidP="00B81E55">
      <w:pPr>
        <w:pStyle w:val="Heading3"/>
        <w:numPr>
          <w:ilvl w:val="0"/>
          <w:numId w:val="31"/>
        </w:numPr>
        <w:rPr>
          <w:lang w:val="en-GB"/>
        </w:rPr>
      </w:pPr>
      <w:r>
        <w:rPr>
          <w:lang w:val="en-GB"/>
        </w:rPr>
        <w:t>VISITORS AND OTHER PERSONS AT THE SUB BRANCH</w:t>
      </w:r>
      <w:r w:rsidR="0017358C">
        <w:rPr>
          <w:lang w:val="en-GB"/>
        </w:rPr>
        <w:t xml:space="preserve"> (WHS Act 2011 s.29</w:t>
      </w:r>
    </w:p>
    <w:p w:rsidR="00BC1943" w:rsidRPr="00BC1943" w:rsidRDefault="00BC1943" w:rsidP="00BC1943">
      <w:pPr>
        <w:pStyle w:val="ListParagraph"/>
        <w:numPr>
          <w:ilvl w:val="0"/>
          <w:numId w:val="10"/>
        </w:numPr>
        <w:rPr>
          <w:lang w:val="en-GB"/>
        </w:rPr>
      </w:pPr>
      <w:r w:rsidRPr="00BC1943">
        <w:rPr>
          <w:lang w:val="en-GB"/>
        </w:rPr>
        <w:t>A person at a workplace (whether or not the person has another duty under this Part) must—</w:t>
      </w:r>
      <w:r w:rsidR="0017358C">
        <w:rPr>
          <w:lang w:val="en-GB"/>
        </w:rPr>
        <w:t>(Visitors, Schools, Scouts, members of parliament, Armed forces, Fire &amp; Rescue, Police Ingleburn RSL Sub Branch club ltd workers and Salute Restaurant/Café workers)</w:t>
      </w:r>
    </w:p>
    <w:p w:rsidR="00BC1943" w:rsidRPr="00BC1943" w:rsidRDefault="00BC1943" w:rsidP="00BC1943">
      <w:pPr>
        <w:pStyle w:val="ListParagraph"/>
        <w:numPr>
          <w:ilvl w:val="0"/>
          <w:numId w:val="11"/>
        </w:numPr>
        <w:spacing w:after="100" w:line="240" w:lineRule="auto"/>
        <w:rPr>
          <w:lang w:val="en-GB"/>
        </w:rPr>
      </w:pPr>
      <w:r w:rsidRPr="00BC1943">
        <w:rPr>
          <w:lang w:val="en-GB"/>
        </w:rPr>
        <w:t>take reasonable care for his or her own health and safety, and</w:t>
      </w:r>
    </w:p>
    <w:p w:rsidR="00BC1943" w:rsidRPr="00BC1943" w:rsidRDefault="00BC1943" w:rsidP="00BC1943">
      <w:pPr>
        <w:pStyle w:val="ListParagraph"/>
        <w:numPr>
          <w:ilvl w:val="0"/>
          <w:numId w:val="11"/>
        </w:numPr>
        <w:spacing w:after="100" w:line="240" w:lineRule="auto"/>
        <w:rPr>
          <w:lang w:val="en-GB"/>
        </w:rPr>
      </w:pPr>
      <w:r w:rsidRPr="00BC1943">
        <w:rPr>
          <w:lang w:val="en-GB"/>
        </w:rPr>
        <w:t>take reasonable care that his or her acts or omissions do not adversely affect the health and safety of other persons, and</w:t>
      </w:r>
    </w:p>
    <w:p w:rsidR="0017358C" w:rsidRDefault="00BC1943" w:rsidP="00BC1943">
      <w:pPr>
        <w:pStyle w:val="ListParagraph"/>
        <w:numPr>
          <w:ilvl w:val="0"/>
          <w:numId w:val="11"/>
        </w:numPr>
        <w:spacing w:after="100" w:line="240" w:lineRule="auto"/>
        <w:rPr>
          <w:lang w:val="en-GB"/>
        </w:rPr>
      </w:pPr>
      <w:proofErr w:type="gramStart"/>
      <w:r w:rsidRPr="00BC1943">
        <w:rPr>
          <w:lang w:val="en-GB"/>
        </w:rPr>
        <w:t>comply</w:t>
      </w:r>
      <w:proofErr w:type="gramEnd"/>
      <w:r w:rsidRPr="00BC1943">
        <w:rPr>
          <w:lang w:val="en-GB"/>
        </w:rPr>
        <w:t>, so far as the person is reasonably able, with any reasonable instruction that is given by the person conducting the business or undertaking to allow the person conducting the business or undertaking to comply with this Act.</w:t>
      </w:r>
      <w:r>
        <w:rPr>
          <w:lang w:val="en-GB"/>
        </w:rPr>
        <w:br/>
      </w:r>
    </w:p>
    <w:p w:rsidR="0017358C" w:rsidRDefault="0017358C">
      <w:pPr>
        <w:rPr>
          <w:lang w:val="en-GB"/>
        </w:rPr>
      </w:pPr>
      <w:r>
        <w:rPr>
          <w:lang w:val="en-GB"/>
        </w:rPr>
        <w:br w:type="page"/>
      </w:r>
    </w:p>
    <w:p w:rsidR="00BC1943" w:rsidRDefault="00BC1943" w:rsidP="00B81E55">
      <w:pPr>
        <w:pStyle w:val="Heading3"/>
        <w:numPr>
          <w:ilvl w:val="0"/>
          <w:numId w:val="31"/>
        </w:numPr>
        <w:rPr>
          <w:rFonts w:eastAsiaTheme="minorHAnsi"/>
          <w:lang w:val="en-GB"/>
        </w:rPr>
      </w:pPr>
      <w:r>
        <w:rPr>
          <w:rFonts w:eastAsiaTheme="minorHAnsi"/>
          <w:lang w:val="en-GB"/>
        </w:rPr>
        <w:lastRenderedPageBreak/>
        <w:t>CONSULTATION WITH WORKERS</w:t>
      </w:r>
      <w:r w:rsidR="0017358C">
        <w:rPr>
          <w:rFonts w:eastAsiaTheme="minorHAnsi"/>
          <w:lang w:val="en-GB"/>
        </w:rPr>
        <w:t xml:space="preserve"> (WHS Act 2011 Part 5 Consultation, Representation&amp; Participation)</w:t>
      </w:r>
      <w:r w:rsidR="0028791B">
        <w:rPr>
          <w:rFonts w:eastAsiaTheme="minorHAnsi"/>
          <w:lang w:val="en-GB"/>
        </w:rPr>
        <w:t xml:space="preserve"> (SB003 WHS Consultation, Cooperation, Coordination &amp; Communication)</w:t>
      </w:r>
    </w:p>
    <w:p w:rsidR="00BC1943" w:rsidRPr="00B838BA" w:rsidRDefault="00BC1943" w:rsidP="00B81E55">
      <w:pPr>
        <w:pStyle w:val="ListParagraph"/>
        <w:numPr>
          <w:ilvl w:val="1"/>
          <w:numId w:val="31"/>
        </w:numPr>
        <w:rPr>
          <w:lang w:val="en-GB"/>
        </w:rPr>
      </w:pPr>
      <w:r w:rsidRPr="00B838BA">
        <w:rPr>
          <w:lang w:val="en-GB"/>
        </w:rPr>
        <w:t>Worker input and participation is a crucial part of our risk management. We recognise that our workers have valuable experience and perspective in relation to health and safety at the workplace.  Having input from the workers can help us to make better decisions when it comes to matters of health and safety. It also helps us to reduce</w:t>
      </w:r>
      <w:r w:rsidR="007F0AEB" w:rsidRPr="00B838BA">
        <w:rPr>
          <w:lang w:val="en-GB"/>
        </w:rPr>
        <w:t xml:space="preserve"> work related injuries and disease.</w:t>
      </w:r>
      <w:r w:rsidR="002E3B2F">
        <w:rPr>
          <w:lang w:val="en-GB"/>
        </w:rPr>
        <w:t>(SB003, 006</w:t>
      </w:r>
    </w:p>
    <w:p w:rsidR="00B838BA" w:rsidRDefault="00B838BA" w:rsidP="00B838BA">
      <w:pPr>
        <w:pStyle w:val="ListParagraph"/>
        <w:numPr>
          <w:ilvl w:val="0"/>
          <w:numId w:val="10"/>
        </w:numPr>
        <w:rPr>
          <w:lang w:val="en-GB"/>
        </w:rPr>
      </w:pPr>
      <w:r>
        <w:rPr>
          <w:lang w:val="en-GB"/>
        </w:rPr>
        <w:t>Workers are entitled to participate in consultation at all steps of our risk management process, and are entitled to be represented in consultation by an elected health and safety representative (</w:t>
      </w:r>
      <w:r w:rsidR="0017358C">
        <w:rPr>
          <w:lang w:val="en-GB"/>
        </w:rPr>
        <w:t xml:space="preserve">HSR- </w:t>
      </w:r>
      <w:r>
        <w:rPr>
          <w:lang w:val="en-GB"/>
        </w:rPr>
        <w:t>elected Sub Branch Safety &amp; Asset Officer – sub Branch Management Committee).</w:t>
      </w:r>
      <w:r w:rsidR="002E3B2F">
        <w:rPr>
          <w:lang w:val="en-GB"/>
        </w:rPr>
        <w:t>(SB003)</w:t>
      </w:r>
      <w:r>
        <w:rPr>
          <w:lang w:val="en-GB"/>
        </w:rPr>
        <w:br/>
      </w:r>
    </w:p>
    <w:p w:rsidR="00B838BA" w:rsidRDefault="00B838BA" w:rsidP="00B81E55">
      <w:pPr>
        <w:pStyle w:val="Heading3"/>
        <w:numPr>
          <w:ilvl w:val="0"/>
          <w:numId w:val="31"/>
        </w:numPr>
        <w:rPr>
          <w:lang w:val="en-GB"/>
        </w:rPr>
      </w:pPr>
      <w:r>
        <w:rPr>
          <w:lang w:val="en-GB"/>
        </w:rPr>
        <w:t>CONSULTING WITH OTHER PEOPLE AND ORGANISATIONS</w:t>
      </w:r>
    </w:p>
    <w:p w:rsidR="00B838BA" w:rsidRDefault="00B838BA" w:rsidP="00B81E55">
      <w:pPr>
        <w:pStyle w:val="ListParagraph"/>
        <w:numPr>
          <w:ilvl w:val="1"/>
          <w:numId w:val="31"/>
        </w:numPr>
        <w:rPr>
          <w:lang w:val="en-GB"/>
        </w:rPr>
      </w:pPr>
      <w:r>
        <w:rPr>
          <w:lang w:val="en-GB"/>
        </w:rPr>
        <w:t>It is important to consult with other persons or entities that may have duties in relation to work health and safety.  For example suppliers, service providers or business partners may also have work health and safety duties.</w:t>
      </w:r>
      <w:r w:rsidR="0017358C">
        <w:rPr>
          <w:lang w:val="en-GB"/>
        </w:rPr>
        <w:t>(Liaise with Club Ltd WHS Rep)</w:t>
      </w:r>
      <w:r w:rsidR="00406A10">
        <w:rPr>
          <w:lang w:val="en-GB"/>
        </w:rPr>
        <w:br/>
      </w:r>
    </w:p>
    <w:p w:rsidR="00406A10" w:rsidRDefault="00406A10" w:rsidP="00B81E55">
      <w:pPr>
        <w:pStyle w:val="ListParagraph"/>
        <w:numPr>
          <w:ilvl w:val="1"/>
          <w:numId w:val="31"/>
        </w:numPr>
        <w:rPr>
          <w:lang w:val="en-GB"/>
        </w:rPr>
      </w:pPr>
      <w:r>
        <w:rPr>
          <w:lang w:val="en-GB"/>
        </w:rPr>
        <w:t>It is important not to assume that another person or organisation is taking responsibility for health and safety.  We encourage our Officers and Workers to exchange information as necessary (subject to confidentiality obligations) so that a coordinated approach to health and safety is possible.</w:t>
      </w:r>
      <w:r>
        <w:rPr>
          <w:lang w:val="en-GB"/>
        </w:rPr>
        <w:br/>
      </w:r>
    </w:p>
    <w:p w:rsidR="00406A10" w:rsidRDefault="00406A10" w:rsidP="00B81E55">
      <w:pPr>
        <w:pStyle w:val="Heading3"/>
        <w:numPr>
          <w:ilvl w:val="0"/>
          <w:numId w:val="31"/>
        </w:numPr>
        <w:rPr>
          <w:lang w:val="en-GB"/>
        </w:rPr>
      </w:pPr>
      <w:r>
        <w:rPr>
          <w:lang w:val="en-GB"/>
        </w:rPr>
        <w:t>OUR RISK MANAGEMENT PROCESS – A SAFER APPROACH</w:t>
      </w:r>
      <w:r w:rsidR="002E3B2F">
        <w:rPr>
          <w:lang w:val="en-GB"/>
        </w:rPr>
        <w:t xml:space="preserve"> </w:t>
      </w:r>
      <w:r w:rsidR="002C09FB">
        <w:rPr>
          <w:lang w:val="en-GB"/>
        </w:rPr>
        <w:t>(WHS Regulation 2017 Chapter 3)</w:t>
      </w:r>
      <w:r w:rsidR="0028791B">
        <w:rPr>
          <w:lang w:val="en-GB"/>
        </w:rPr>
        <w:t xml:space="preserve"> (SB005 – How to Manage WHS Risks)</w:t>
      </w:r>
      <w:r>
        <w:rPr>
          <w:lang w:val="en-GB"/>
        </w:rPr>
        <w:br/>
      </w:r>
    </w:p>
    <w:p w:rsidR="00130845" w:rsidRPr="00130845" w:rsidRDefault="00130845" w:rsidP="00B81E55">
      <w:pPr>
        <w:pStyle w:val="ListParagraph"/>
        <w:numPr>
          <w:ilvl w:val="1"/>
          <w:numId w:val="31"/>
        </w:numPr>
        <w:rPr>
          <w:lang w:val="en-GB"/>
        </w:rPr>
      </w:pPr>
      <w:r>
        <w:rPr>
          <w:lang w:val="en-GB"/>
        </w:rPr>
        <w:t xml:space="preserve">We are committed to doing whatever is reasonably practicable to eliminate or minimise health and safety risks at our workplace.  To achieve this we follow </w:t>
      </w:r>
      <w:r w:rsidR="002C09FB">
        <w:rPr>
          <w:lang w:val="en-GB"/>
        </w:rPr>
        <w:t xml:space="preserve">the SAFER approach a </w:t>
      </w:r>
      <w:r>
        <w:rPr>
          <w:lang w:val="en-GB"/>
        </w:rPr>
        <w:t>five-step process</w:t>
      </w:r>
      <w:r w:rsidR="002C09FB">
        <w:rPr>
          <w:lang w:val="en-GB"/>
        </w:rPr>
        <w:t xml:space="preserve"> to manage WHS Risks in our Sub Branch</w:t>
      </w:r>
      <w:proofErr w:type="gramStart"/>
      <w:r w:rsidR="002C09FB">
        <w:rPr>
          <w:lang w:val="en-GB"/>
        </w:rPr>
        <w:t>.-</w:t>
      </w:r>
      <w:proofErr w:type="gramEnd"/>
      <w:r w:rsidR="002C09FB">
        <w:rPr>
          <w:lang w:val="en-GB"/>
        </w:rPr>
        <w:t xml:space="preserve"> SB003 &amp; SB005</w:t>
      </w:r>
      <w:r>
        <w:rPr>
          <w:lang w:val="en-GB"/>
        </w:rPr>
        <w:t>.</w:t>
      </w:r>
      <w:r>
        <w:rPr>
          <w:lang w:val="en-GB"/>
        </w:rPr>
        <w:br/>
      </w:r>
    </w:p>
    <w:p w:rsidR="002C09FB" w:rsidRDefault="00130845" w:rsidP="00B81E55">
      <w:pPr>
        <w:pStyle w:val="ListParagraph"/>
        <w:numPr>
          <w:ilvl w:val="1"/>
          <w:numId w:val="31"/>
        </w:numPr>
        <w:rPr>
          <w:lang w:val="en-GB"/>
        </w:rPr>
      </w:pPr>
      <w:r w:rsidRPr="00130845">
        <w:rPr>
          <w:lang w:val="en-GB"/>
        </w:rPr>
        <w:t>Risk assessments should be used proactively to help manage both old and new risks as our environment changes</w:t>
      </w:r>
      <w:r>
        <w:rPr>
          <w:lang w:val="en-GB"/>
        </w:rPr>
        <w:t>.  Management of WHS risks is a continual process.  When a risk assessment is performed, the decisions will drive a future Workplace Inspection to evaluate how effective the decision were to control the risk, a future Risk Assessment could be generated if and when a new additional hazard is identified.</w:t>
      </w:r>
      <w:r w:rsidR="002E3B2F">
        <w:rPr>
          <w:lang w:val="en-GB"/>
        </w:rPr>
        <w:t>(SB006)</w:t>
      </w:r>
      <w:r>
        <w:rPr>
          <w:lang w:val="en-GB"/>
        </w:rPr>
        <w:br/>
      </w:r>
    </w:p>
    <w:p w:rsidR="00130845" w:rsidRPr="002C09FB" w:rsidRDefault="002C09FB" w:rsidP="002C09FB">
      <w:pPr>
        <w:rPr>
          <w:lang w:val="en-GB"/>
        </w:rPr>
      </w:pPr>
      <w:r>
        <w:rPr>
          <w:lang w:val="en-GB"/>
        </w:rPr>
        <w:br w:type="page"/>
      </w:r>
    </w:p>
    <w:p w:rsidR="00130845" w:rsidRDefault="00130845" w:rsidP="00B81E55">
      <w:pPr>
        <w:pStyle w:val="Heading3"/>
        <w:numPr>
          <w:ilvl w:val="0"/>
          <w:numId w:val="31"/>
        </w:numPr>
        <w:rPr>
          <w:lang w:val="en-GB"/>
        </w:rPr>
      </w:pPr>
      <w:r>
        <w:rPr>
          <w:lang w:val="en-GB"/>
        </w:rPr>
        <w:lastRenderedPageBreak/>
        <w:t>REASONABLY PRACTICABLE MEASURES</w:t>
      </w:r>
      <w:r w:rsidR="002C09FB">
        <w:rPr>
          <w:lang w:val="en-GB"/>
        </w:rPr>
        <w:t xml:space="preserve"> (WHS Act 2011 s.18)</w:t>
      </w:r>
    </w:p>
    <w:p w:rsidR="00130845" w:rsidRDefault="00130845" w:rsidP="00130845">
      <w:pPr>
        <w:pStyle w:val="ListParagraph"/>
        <w:numPr>
          <w:ilvl w:val="0"/>
          <w:numId w:val="14"/>
        </w:numPr>
        <w:rPr>
          <w:lang w:val="en-GB"/>
        </w:rPr>
      </w:pPr>
      <w:r>
        <w:rPr>
          <w:lang w:val="en-GB"/>
        </w:rPr>
        <w:t>Our risk management process is based on taking steps that are reasonably practicable</w:t>
      </w:r>
      <w:r w:rsidR="00BF3B3E">
        <w:rPr>
          <w:lang w:val="en-GB"/>
        </w:rPr>
        <w:t xml:space="preserve"> to eliminate or minimise health and safety risks at our workplace.  To determine whether something is reasonably practicable, it is necessary to weigh up matters including:</w:t>
      </w:r>
      <w:r w:rsidR="00BF3B3E">
        <w:rPr>
          <w:lang w:val="en-GB"/>
        </w:rPr>
        <w:br/>
      </w:r>
    </w:p>
    <w:p w:rsidR="00BF3B3E" w:rsidRDefault="003F7648" w:rsidP="00BF3B3E">
      <w:pPr>
        <w:pStyle w:val="ListParagraph"/>
        <w:numPr>
          <w:ilvl w:val="1"/>
          <w:numId w:val="14"/>
        </w:numPr>
        <w:rPr>
          <w:lang w:val="en-GB"/>
        </w:rPr>
      </w:pPr>
      <w:r>
        <w:rPr>
          <w:lang w:val="en-GB"/>
        </w:rPr>
        <w:t>What we know about the hazard or risk;</w:t>
      </w:r>
    </w:p>
    <w:p w:rsidR="003F7648" w:rsidRDefault="003F7648" w:rsidP="00BF3B3E">
      <w:pPr>
        <w:pStyle w:val="ListParagraph"/>
        <w:numPr>
          <w:ilvl w:val="1"/>
          <w:numId w:val="14"/>
        </w:numPr>
        <w:rPr>
          <w:lang w:val="en-GB"/>
        </w:rPr>
      </w:pPr>
      <w:r>
        <w:rPr>
          <w:lang w:val="en-GB"/>
        </w:rPr>
        <w:t>How likely it is that the hazard or risk will actually occur;</w:t>
      </w:r>
    </w:p>
    <w:p w:rsidR="003F7648" w:rsidRDefault="003F7648" w:rsidP="00BF3B3E">
      <w:pPr>
        <w:pStyle w:val="ListParagraph"/>
        <w:numPr>
          <w:ilvl w:val="1"/>
          <w:numId w:val="14"/>
        </w:numPr>
        <w:rPr>
          <w:lang w:val="en-GB"/>
        </w:rPr>
      </w:pPr>
      <w:r>
        <w:rPr>
          <w:lang w:val="en-GB"/>
        </w:rPr>
        <w:t>The scale of harm and the type of harm that might result if the hazard or risk actually occurs;</w:t>
      </w:r>
    </w:p>
    <w:p w:rsidR="003F7648" w:rsidRDefault="003F7648" w:rsidP="00BF3B3E">
      <w:pPr>
        <w:pStyle w:val="ListParagraph"/>
        <w:numPr>
          <w:ilvl w:val="1"/>
          <w:numId w:val="14"/>
        </w:numPr>
        <w:rPr>
          <w:lang w:val="en-GB"/>
        </w:rPr>
      </w:pPr>
      <w:r>
        <w:rPr>
          <w:lang w:val="en-GB"/>
        </w:rPr>
        <w:t>What ways there are to eliminate or reduce the hazard or risk, how easy they are to implement, and how suitable they are in the circumstances;</w:t>
      </w:r>
    </w:p>
    <w:p w:rsidR="003F7648" w:rsidRDefault="003F7648" w:rsidP="00BF3B3E">
      <w:pPr>
        <w:pStyle w:val="ListParagraph"/>
        <w:numPr>
          <w:ilvl w:val="1"/>
          <w:numId w:val="14"/>
        </w:numPr>
        <w:rPr>
          <w:lang w:val="en-GB"/>
        </w:rPr>
      </w:pPr>
      <w:r>
        <w:rPr>
          <w:lang w:val="en-GB"/>
        </w:rPr>
        <w:t xml:space="preserve">The potential costs of any measures that we might take to eliminate or reduce the risk and whether that cost is appropriate and </w:t>
      </w:r>
      <w:r w:rsidR="002E3B2F">
        <w:rPr>
          <w:lang w:val="en-GB"/>
        </w:rPr>
        <w:t>proportionate</w:t>
      </w:r>
      <w:r>
        <w:rPr>
          <w:lang w:val="en-GB"/>
        </w:rPr>
        <w:t xml:space="preserve"> given the scale and type of risk and other available options for eliminating or reducing the risk.</w:t>
      </w:r>
      <w:r>
        <w:rPr>
          <w:lang w:val="en-GB"/>
        </w:rPr>
        <w:br/>
      </w:r>
    </w:p>
    <w:p w:rsidR="00561CAD" w:rsidRDefault="00561CAD" w:rsidP="00B81E55">
      <w:pPr>
        <w:pStyle w:val="Heading3"/>
        <w:numPr>
          <w:ilvl w:val="0"/>
          <w:numId w:val="31"/>
        </w:numPr>
        <w:rPr>
          <w:lang w:val="en-GB"/>
        </w:rPr>
      </w:pPr>
      <w:r>
        <w:rPr>
          <w:lang w:val="en-GB"/>
        </w:rPr>
        <w:t>TRAINING</w:t>
      </w:r>
      <w:r w:rsidR="0028791B">
        <w:rPr>
          <w:lang w:val="en-GB"/>
        </w:rPr>
        <w:t xml:space="preserve"> (SB006 – WHS Information, Instruction &amp; Training Management)</w:t>
      </w:r>
    </w:p>
    <w:p w:rsidR="00CF6DAB" w:rsidRDefault="000945F6" w:rsidP="000945F6">
      <w:pPr>
        <w:pStyle w:val="ListParagraph"/>
        <w:numPr>
          <w:ilvl w:val="0"/>
          <w:numId w:val="23"/>
        </w:numPr>
        <w:rPr>
          <w:lang w:val="en-GB"/>
        </w:rPr>
      </w:pPr>
      <w:r>
        <w:rPr>
          <w:lang w:val="en-GB"/>
        </w:rPr>
        <w:t>Workers shall be given necessary health and safety instruction</w:t>
      </w:r>
      <w:r w:rsidR="00CF6DAB">
        <w:rPr>
          <w:lang w:val="en-GB"/>
        </w:rPr>
        <w:t xml:space="preserve"> on </w:t>
      </w:r>
    </w:p>
    <w:p w:rsidR="00CF6DAB" w:rsidRDefault="00CF6DAB" w:rsidP="00CF6DAB">
      <w:pPr>
        <w:pStyle w:val="ListParagraph"/>
        <w:numPr>
          <w:ilvl w:val="1"/>
          <w:numId w:val="23"/>
        </w:numPr>
        <w:rPr>
          <w:lang w:val="en-GB"/>
        </w:rPr>
      </w:pPr>
      <w:r>
        <w:rPr>
          <w:lang w:val="en-GB"/>
        </w:rPr>
        <w:t xml:space="preserve">all equipment before use, </w:t>
      </w:r>
      <w:r w:rsidR="002E3B2F">
        <w:rPr>
          <w:lang w:val="en-GB"/>
        </w:rPr>
        <w:t>(Soldiers 5)</w:t>
      </w:r>
    </w:p>
    <w:p w:rsidR="000945F6" w:rsidRDefault="00CF6DAB" w:rsidP="00CF6DAB">
      <w:pPr>
        <w:pStyle w:val="ListParagraph"/>
        <w:numPr>
          <w:ilvl w:val="1"/>
          <w:numId w:val="23"/>
        </w:numPr>
        <w:rPr>
          <w:lang w:val="en-GB"/>
        </w:rPr>
      </w:pPr>
      <w:r>
        <w:rPr>
          <w:lang w:val="en-GB"/>
        </w:rPr>
        <w:t>appropriate PPE with how to use, service, maintain and store;</w:t>
      </w:r>
    </w:p>
    <w:p w:rsidR="00CF6DAB" w:rsidRPr="000945F6" w:rsidRDefault="00CF6DAB" w:rsidP="00CF6DAB">
      <w:pPr>
        <w:pStyle w:val="ListParagraph"/>
        <w:numPr>
          <w:ilvl w:val="1"/>
          <w:numId w:val="23"/>
        </w:numPr>
        <w:rPr>
          <w:lang w:val="en-GB"/>
        </w:rPr>
      </w:pPr>
      <w:r>
        <w:rPr>
          <w:lang w:val="en-GB"/>
        </w:rPr>
        <w:t>How to report Hazards,</w:t>
      </w:r>
      <w:r w:rsidR="002E3B2F">
        <w:rPr>
          <w:lang w:val="en-GB"/>
        </w:rPr>
        <w:t xml:space="preserve"> </w:t>
      </w:r>
      <w:r>
        <w:rPr>
          <w:lang w:val="en-GB"/>
        </w:rPr>
        <w:t>incident/Injury/Illness</w:t>
      </w:r>
      <w:r w:rsidR="002E3B2F">
        <w:rPr>
          <w:lang w:val="en-GB"/>
        </w:rPr>
        <w:t xml:space="preserve"> (SB004 &amp; 006)</w:t>
      </w:r>
    </w:p>
    <w:p w:rsidR="00561CAD" w:rsidRDefault="000945F6" w:rsidP="00B81E55">
      <w:pPr>
        <w:pStyle w:val="Heading3"/>
        <w:numPr>
          <w:ilvl w:val="0"/>
          <w:numId w:val="31"/>
        </w:numPr>
        <w:rPr>
          <w:lang w:val="en-GB"/>
        </w:rPr>
      </w:pPr>
      <w:r>
        <w:rPr>
          <w:lang w:val="en-GB"/>
        </w:rPr>
        <w:t>HOW TO REPORT AN INCIDENT, RAISE A CONCERN, MAKE A COMPLAINT OR SEEK SUPPORT</w:t>
      </w:r>
      <w:r w:rsidR="0028791B">
        <w:rPr>
          <w:lang w:val="en-GB"/>
        </w:rPr>
        <w:t xml:space="preserve"> (SB004 – WHS Hazard, Near Miss and Incident Reporting and Investigation)</w:t>
      </w:r>
    </w:p>
    <w:p w:rsidR="002E3B2F" w:rsidRDefault="002E3B2F" w:rsidP="00BC69C0">
      <w:pPr>
        <w:pStyle w:val="ListParagraph"/>
        <w:numPr>
          <w:ilvl w:val="0"/>
          <w:numId w:val="33"/>
        </w:numPr>
        <w:rPr>
          <w:lang w:val="en-GB"/>
        </w:rPr>
      </w:pPr>
      <w:r w:rsidRPr="00BC69C0">
        <w:rPr>
          <w:lang w:val="en-GB"/>
        </w:rPr>
        <w:t>We strive to create a workplace</w:t>
      </w:r>
      <w:r w:rsidR="00BC69C0" w:rsidRPr="00BC69C0">
        <w:rPr>
          <w:lang w:val="en-GB"/>
        </w:rPr>
        <w:t xml:space="preserve"> which is positive and supportive for all workers.</w:t>
      </w:r>
    </w:p>
    <w:p w:rsidR="00BC69C0" w:rsidRDefault="00BC69C0" w:rsidP="00BC69C0">
      <w:pPr>
        <w:pStyle w:val="ListParagraph"/>
        <w:numPr>
          <w:ilvl w:val="0"/>
          <w:numId w:val="33"/>
        </w:numPr>
        <w:rPr>
          <w:lang w:val="en-GB"/>
        </w:rPr>
      </w:pPr>
      <w:r>
        <w:rPr>
          <w:lang w:val="en-GB"/>
        </w:rPr>
        <w:t>We encourage any worker who needs to report an incident, raise a concern, make a complaint or seek support to come forward.  Workers may do so by contacting our Management Committee via Sub Branch Secretary.</w:t>
      </w:r>
    </w:p>
    <w:p w:rsidR="00BC69C0" w:rsidRPr="00BC69C0" w:rsidRDefault="00BC69C0" w:rsidP="00BC69C0">
      <w:pPr>
        <w:pStyle w:val="ListParagraph"/>
        <w:numPr>
          <w:ilvl w:val="0"/>
          <w:numId w:val="33"/>
        </w:numPr>
        <w:rPr>
          <w:lang w:val="en-GB"/>
        </w:rPr>
      </w:pPr>
      <w:r>
        <w:rPr>
          <w:lang w:val="en-GB"/>
        </w:rPr>
        <w:t>If you are not comfortable to raise a complaint with or seek support from your management Committee can you take your matter to your elected Health and Safety Representative.</w:t>
      </w:r>
    </w:p>
    <w:p w:rsidR="000945F6" w:rsidRDefault="000945F6" w:rsidP="00B81E55">
      <w:pPr>
        <w:pStyle w:val="Heading3"/>
        <w:numPr>
          <w:ilvl w:val="0"/>
          <w:numId w:val="31"/>
        </w:numPr>
        <w:rPr>
          <w:lang w:val="en-GB"/>
        </w:rPr>
      </w:pPr>
      <w:r>
        <w:rPr>
          <w:lang w:val="en-GB"/>
        </w:rPr>
        <w:t>EMERGENCIES GENERALLY</w:t>
      </w:r>
      <w:r w:rsidR="0028791B">
        <w:rPr>
          <w:lang w:val="en-GB"/>
        </w:rPr>
        <w:t xml:space="preserve"> (SB008 – WHS Emergency Management Plan)</w:t>
      </w:r>
    </w:p>
    <w:p w:rsidR="00CF6DAB" w:rsidRDefault="00CF6DAB" w:rsidP="00CF6DAB">
      <w:pPr>
        <w:pStyle w:val="ListParagraph"/>
        <w:numPr>
          <w:ilvl w:val="0"/>
          <w:numId w:val="24"/>
        </w:numPr>
        <w:rPr>
          <w:lang w:val="en-GB"/>
        </w:rPr>
      </w:pPr>
      <w:r>
        <w:rPr>
          <w:lang w:val="en-GB"/>
        </w:rPr>
        <w:t>In the event of an emergency please contact the following persons:</w:t>
      </w:r>
    </w:p>
    <w:p w:rsidR="00CF6DAB" w:rsidRDefault="00CF6DAB" w:rsidP="00CF6DAB">
      <w:pPr>
        <w:pStyle w:val="ListParagraph"/>
        <w:numPr>
          <w:ilvl w:val="1"/>
          <w:numId w:val="24"/>
        </w:numPr>
        <w:rPr>
          <w:lang w:val="en-GB"/>
        </w:rPr>
      </w:pPr>
      <w:r>
        <w:rPr>
          <w:lang w:val="en-GB"/>
        </w:rPr>
        <w:t xml:space="preserve">Honorary Secretary – </w:t>
      </w:r>
    </w:p>
    <w:p w:rsidR="00CF6DAB" w:rsidRDefault="00CF6DAB" w:rsidP="00CF6DAB">
      <w:pPr>
        <w:pStyle w:val="ListParagraph"/>
        <w:numPr>
          <w:ilvl w:val="1"/>
          <w:numId w:val="24"/>
        </w:numPr>
        <w:rPr>
          <w:lang w:val="en-GB"/>
        </w:rPr>
      </w:pPr>
      <w:r>
        <w:rPr>
          <w:lang w:val="en-GB"/>
        </w:rPr>
        <w:t>Safety Assets Manager – 0490348844</w:t>
      </w:r>
    </w:p>
    <w:p w:rsidR="00CF6DAB" w:rsidRDefault="00CF6DAB" w:rsidP="00CF6DAB">
      <w:pPr>
        <w:pStyle w:val="ListParagraph"/>
        <w:numPr>
          <w:ilvl w:val="1"/>
          <w:numId w:val="24"/>
        </w:numPr>
        <w:rPr>
          <w:lang w:val="en-GB"/>
        </w:rPr>
      </w:pPr>
      <w:r>
        <w:rPr>
          <w:lang w:val="en-GB"/>
        </w:rPr>
        <w:t xml:space="preserve">First Aid on Tuesdays contact GAPs Manager – </w:t>
      </w:r>
    </w:p>
    <w:p w:rsidR="00CF6DAB" w:rsidRDefault="00CF6DAB" w:rsidP="00CF6DAB">
      <w:pPr>
        <w:pStyle w:val="ListParagraph"/>
        <w:numPr>
          <w:ilvl w:val="1"/>
          <w:numId w:val="24"/>
        </w:numPr>
        <w:rPr>
          <w:lang w:val="en-GB"/>
        </w:rPr>
      </w:pPr>
      <w:r>
        <w:rPr>
          <w:lang w:val="en-GB"/>
        </w:rPr>
        <w:t xml:space="preserve">Fire contact GAPs Manager and Club Ltd – </w:t>
      </w:r>
    </w:p>
    <w:p w:rsidR="00CF6DAB" w:rsidRDefault="00CF6DAB" w:rsidP="00CF6DAB">
      <w:pPr>
        <w:pStyle w:val="ListParagraph"/>
        <w:numPr>
          <w:ilvl w:val="1"/>
          <w:numId w:val="24"/>
        </w:numPr>
        <w:rPr>
          <w:lang w:val="en-GB"/>
        </w:rPr>
      </w:pPr>
      <w:r>
        <w:rPr>
          <w:lang w:val="en-GB"/>
        </w:rPr>
        <w:t>Emergency Evacuations:</w:t>
      </w:r>
    </w:p>
    <w:p w:rsidR="00CF6DAB" w:rsidRDefault="00CF6DAB" w:rsidP="00CF6DAB">
      <w:pPr>
        <w:pStyle w:val="ListParagraph"/>
        <w:numPr>
          <w:ilvl w:val="2"/>
          <w:numId w:val="24"/>
        </w:numPr>
        <w:rPr>
          <w:lang w:val="en-GB"/>
        </w:rPr>
      </w:pPr>
      <w:r>
        <w:rPr>
          <w:lang w:val="en-GB"/>
        </w:rPr>
        <w:t>Memorial gardens and Park – GAPs Manager</w:t>
      </w:r>
    </w:p>
    <w:p w:rsidR="00CF6DAB" w:rsidRDefault="00CF6DAB" w:rsidP="00CF6DAB">
      <w:pPr>
        <w:pStyle w:val="ListParagraph"/>
        <w:numPr>
          <w:ilvl w:val="1"/>
          <w:numId w:val="24"/>
        </w:numPr>
        <w:rPr>
          <w:lang w:val="en-GB"/>
        </w:rPr>
      </w:pPr>
      <w:r>
        <w:rPr>
          <w:lang w:val="en-GB"/>
        </w:rPr>
        <w:t>Fire – if you discover a fire at the workplace:</w:t>
      </w:r>
    </w:p>
    <w:p w:rsidR="00CF6DAB" w:rsidRDefault="00AA4778" w:rsidP="00CF6DAB">
      <w:pPr>
        <w:pStyle w:val="ListParagraph"/>
        <w:numPr>
          <w:ilvl w:val="2"/>
          <w:numId w:val="24"/>
        </w:numPr>
        <w:rPr>
          <w:lang w:val="en-GB"/>
        </w:rPr>
      </w:pPr>
      <w:r>
        <w:rPr>
          <w:lang w:val="en-GB"/>
        </w:rPr>
        <w:t>Raise the alarm immediately.</w:t>
      </w:r>
    </w:p>
    <w:p w:rsidR="00AA4778" w:rsidRDefault="00AA4778" w:rsidP="00CF6DAB">
      <w:pPr>
        <w:pStyle w:val="ListParagraph"/>
        <w:numPr>
          <w:ilvl w:val="2"/>
          <w:numId w:val="24"/>
        </w:numPr>
        <w:rPr>
          <w:lang w:val="en-GB"/>
        </w:rPr>
      </w:pPr>
      <w:r>
        <w:rPr>
          <w:lang w:val="en-GB"/>
        </w:rPr>
        <w:lastRenderedPageBreak/>
        <w:t>If safe to do so, attack the fire with a fire extinguisher, fire blanket or other appropriate fire fighting equipment.</w:t>
      </w:r>
    </w:p>
    <w:p w:rsidR="00AA4778" w:rsidRDefault="00AA4778" w:rsidP="00CF6DAB">
      <w:pPr>
        <w:pStyle w:val="ListParagraph"/>
        <w:numPr>
          <w:ilvl w:val="2"/>
          <w:numId w:val="24"/>
        </w:numPr>
        <w:rPr>
          <w:lang w:val="en-GB"/>
        </w:rPr>
      </w:pPr>
      <w:r>
        <w:rPr>
          <w:lang w:val="en-GB"/>
        </w:rPr>
        <w:t>If the fire service is required, call 000.</w:t>
      </w:r>
    </w:p>
    <w:p w:rsidR="00AA4778" w:rsidRDefault="00AA4778" w:rsidP="00CF6DAB">
      <w:pPr>
        <w:pStyle w:val="ListParagraph"/>
        <w:numPr>
          <w:ilvl w:val="2"/>
          <w:numId w:val="24"/>
        </w:numPr>
        <w:rPr>
          <w:lang w:val="en-GB"/>
        </w:rPr>
      </w:pPr>
      <w:r>
        <w:rPr>
          <w:lang w:val="en-GB"/>
        </w:rPr>
        <w:t>If unsafe to attack the fire, evacuate the area and follow any evacuation procedures as outlined in the Emergency Evacuation Plan.</w:t>
      </w:r>
    </w:p>
    <w:p w:rsidR="00AA4778" w:rsidRDefault="00AA4778" w:rsidP="00CF6DAB">
      <w:pPr>
        <w:pStyle w:val="ListParagraph"/>
        <w:numPr>
          <w:ilvl w:val="2"/>
          <w:numId w:val="24"/>
        </w:numPr>
        <w:rPr>
          <w:lang w:val="en-GB"/>
        </w:rPr>
      </w:pPr>
      <w:r>
        <w:rPr>
          <w:lang w:val="en-GB"/>
        </w:rPr>
        <w:t>Please notify GAPs Manager/Secretary if the Fire Service has been called.</w:t>
      </w:r>
    </w:p>
    <w:p w:rsidR="00AA4778" w:rsidRDefault="00AA4778" w:rsidP="00AA4778">
      <w:pPr>
        <w:pStyle w:val="ListParagraph"/>
        <w:numPr>
          <w:ilvl w:val="1"/>
          <w:numId w:val="24"/>
        </w:numPr>
        <w:rPr>
          <w:lang w:val="en-GB"/>
        </w:rPr>
      </w:pPr>
      <w:r>
        <w:rPr>
          <w:lang w:val="en-GB"/>
        </w:rPr>
        <w:t xml:space="preserve"> Emergency Evacuation Plan – if you discover a fire in the park on Tuesdays </w:t>
      </w:r>
    </w:p>
    <w:p w:rsidR="00AA4778" w:rsidRDefault="00AA4778" w:rsidP="00AA4778">
      <w:pPr>
        <w:pStyle w:val="ListParagraph"/>
        <w:numPr>
          <w:ilvl w:val="2"/>
          <w:numId w:val="24"/>
        </w:numPr>
        <w:rPr>
          <w:lang w:val="en-GB"/>
        </w:rPr>
      </w:pPr>
      <w:r>
        <w:rPr>
          <w:lang w:val="en-GB"/>
        </w:rPr>
        <w:t>Raise the alarm immediately;</w:t>
      </w:r>
    </w:p>
    <w:p w:rsidR="00AA4778" w:rsidRDefault="00AA4778" w:rsidP="00AA4778">
      <w:pPr>
        <w:pStyle w:val="ListParagraph"/>
        <w:numPr>
          <w:ilvl w:val="2"/>
          <w:numId w:val="24"/>
        </w:numPr>
        <w:rPr>
          <w:lang w:val="en-GB"/>
        </w:rPr>
      </w:pPr>
      <w:r>
        <w:rPr>
          <w:lang w:val="en-GB"/>
        </w:rPr>
        <w:t xml:space="preserve">Advise the GAPs Manager, </w:t>
      </w:r>
    </w:p>
    <w:p w:rsidR="00AA4778" w:rsidRDefault="00AA4778" w:rsidP="00AA4778">
      <w:pPr>
        <w:pStyle w:val="ListParagraph"/>
        <w:numPr>
          <w:ilvl w:val="2"/>
          <w:numId w:val="24"/>
        </w:numPr>
        <w:rPr>
          <w:lang w:val="en-GB"/>
        </w:rPr>
      </w:pPr>
      <w:r>
        <w:rPr>
          <w:lang w:val="en-GB"/>
        </w:rPr>
        <w:t>Follow the instructions given by the Chief fire Warden and Fire Warden.</w:t>
      </w:r>
    </w:p>
    <w:p w:rsidR="00AA4778" w:rsidRPr="00CF6DAB" w:rsidRDefault="00AA4778" w:rsidP="00AA4778">
      <w:pPr>
        <w:pStyle w:val="ListParagraph"/>
        <w:numPr>
          <w:ilvl w:val="2"/>
          <w:numId w:val="24"/>
        </w:numPr>
        <w:rPr>
          <w:lang w:val="en-GB"/>
        </w:rPr>
      </w:pPr>
      <w:r>
        <w:rPr>
          <w:lang w:val="en-GB"/>
        </w:rPr>
        <w:t>Evacuate to the identified Fire Assembly Area</w:t>
      </w:r>
      <w:r>
        <w:rPr>
          <w:lang w:val="en-GB"/>
        </w:rPr>
        <w:br/>
        <w:t xml:space="preserve">Assembly Area 1 – Top East end of </w:t>
      </w:r>
      <w:proofErr w:type="spellStart"/>
      <w:r>
        <w:rPr>
          <w:lang w:val="en-GB"/>
        </w:rPr>
        <w:t>ther</w:t>
      </w:r>
      <w:proofErr w:type="spellEnd"/>
      <w:r>
        <w:rPr>
          <w:lang w:val="en-GB"/>
        </w:rPr>
        <w:t xml:space="preserve"> Memorial Gardens</w:t>
      </w:r>
      <w:r>
        <w:rPr>
          <w:lang w:val="en-GB"/>
        </w:rPr>
        <w:br/>
        <w:t>Assembly Area 2 – Far Northern end of the Club Carpark.</w:t>
      </w:r>
    </w:p>
    <w:p w:rsidR="003F7648" w:rsidRDefault="00BC69C0" w:rsidP="00BC69C0">
      <w:pPr>
        <w:pStyle w:val="Heading3"/>
        <w:numPr>
          <w:ilvl w:val="0"/>
          <w:numId w:val="31"/>
        </w:numPr>
        <w:rPr>
          <w:lang w:val="en-GB"/>
        </w:rPr>
      </w:pPr>
      <w:r>
        <w:rPr>
          <w:lang w:val="en-GB"/>
        </w:rPr>
        <w:t>FIRST AID</w:t>
      </w:r>
      <w:r w:rsidR="0028791B">
        <w:rPr>
          <w:lang w:val="en-GB"/>
        </w:rPr>
        <w:t xml:space="preserve"> (WHS Regulation 2017 Cl. 42 &amp; COP s3.5 First Aiders)</w:t>
      </w:r>
    </w:p>
    <w:p w:rsidR="00BC69C0" w:rsidRDefault="00BC69C0" w:rsidP="00BC69C0">
      <w:pPr>
        <w:pStyle w:val="ListParagraph"/>
        <w:numPr>
          <w:ilvl w:val="0"/>
          <w:numId w:val="34"/>
        </w:numPr>
        <w:rPr>
          <w:lang w:val="en-GB"/>
        </w:rPr>
      </w:pPr>
      <w:r>
        <w:rPr>
          <w:lang w:val="en-GB"/>
        </w:rPr>
        <w:t>Call on assistance to our First Aid officers or other onsite persons.</w:t>
      </w:r>
    </w:p>
    <w:p w:rsidR="0028791B" w:rsidRDefault="00BC69C0" w:rsidP="00BC69C0">
      <w:pPr>
        <w:pStyle w:val="ListParagraph"/>
        <w:numPr>
          <w:ilvl w:val="0"/>
          <w:numId w:val="34"/>
        </w:numPr>
        <w:rPr>
          <w:lang w:val="en-GB"/>
        </w:rPr>
      </w:pPr>
      <w:r w:rsidRPr="00BC69C0">
        <w:rPr>
          <w:lang w:val="en-GB"/>
        </w:rPr>
        <w:t>IF an ambulance is required, call 000. Please notify</w:t>
      </w:r>
      <w:r>
        <w:rPr>
          <w:lang w:val="en-GB"/>
        </w:rPr>
        <w:t xml:space="preserve"> the sub Branch supervisors/Secretary if an ambulance has been call</w:t>
      </w:r>
      <w:r w:rsidR="00E5004F">
        <w:rPr>
          <w:lang w:val="en-GB"/>
        </w:rPr>
        <w:t>ed.</w:t>
      </w:r>
    </w:p>
    <w:p w:rsidR="0028791B" w:rsidRPr="0028791B" w:rsidRDefault="0028791B" w:rsidP="0028791B">
      <w:pPr>
        <w:pStyle w:val="ListParagraph"/>
        <w:numPr>
          <w:ilvl w:val="0"/>
          <w:numId w:val="34"/>
        </w:numPr>
        <w:rPr>
          <w:lang w:val="en-GB"/>
        </w:rPr>
      </w:pPr>
      <w:r w:rsidRPr="0028791B">
        <w:rPr>
          <w:u w:val="single"/>
          <w:lang w:val="en-GB"/>
        </w:rPr>
        <w:t>Training</w:t>
      </w:r>
      <w:r>
        <w:rPr>
          <w:lang w:val="en-GB"/>
        </w:rPr>
        <w:t xml:space="preserve"> - </w:t>
      </w:r>
      <w:r w:rsidRPr="0028791B">
        <w:rPr>
          <w:lang w:val="en-GB"/>
        </w:rPr>
        <w:t xml:space="preserve">First Aider must complete initial </w:t>
      </w:r>
      <w:proofErr w:type="gramStart"/>
      <w:r w:rsidRPr="0028791B">
        <w:rPr>
          <w:lang w:val="en-GB"/>
        </w:rPr>
        <w:t>First</w:t>
      </w:r>
      <w:proofErr w:type="gramEnd"/>
      <w:r w:rsidRPr="0028791B">
        <w:rPr>
          <w:lang w:val="en-GB"/>
        </w:rPr>
        <w:t xml:space="preserve"> aid Training Course - First aiders should hold nationally recognised Statement/s of Attainment issued by a Registered Training Organisation (RTO) for the nationally endorsed first aid unit/s of competency.</w:t>
      </w:r>
    </w:p>
    <w:p w:rsidR="0028791B" w:rsidRDefault="0028791B" w:rsidP="0028791B">
      <w:pPr>
        <w:pStyle w:val="ListParagraph"/>
        <w:numPr>
          <w:ilvl w:val="0"/>
          <w:numId w:val="34"/>
        </w:numPr>
        <w:rPr>
          <w:lang w:val="en-GB"/>
        </w:rPr>
      </w:pPr>
      <w:r w:rsidRPr="0028791B">
        <w:rPr>
          <w:b/>
          <w:i/>
          <w:lang w:val="en-GB"/>
        </w:rPr>
        <w:t>Provide First Aid</w:t>
      </w:r>
      <w:r w:rsidRPr="0028791B">
        <w:rPr>
          <w:lang w:val="en-GB"/>
        </w:rPr>
        <w:t xml:space="preserve"> </w:t>
      </w:r>
      <w:r>
        <w:rPr>
          <w:lang w:val="en-GB"/>
        </w:rPr>
        <w:t xml:space="preserve">– this training course </w:t>
      </w:r>
      <w:r w:rsidRPr="0028791B">
        <w:rPr>
          <w:lang w:val="en-GB"/>
        </w:rPr>
        <w:t xml:space="preserve">provides competencies required to recognise and respond to common life-threatening injuries or illnesses, including life-support using cardiopulmonary resuscitation (CPR), and to manage the casualty and incident until the arrival of medical or other assistance. In low risk workplaces, first </w:t>
      </w:r>
      <w:proofErr w:type="spellStart"/>
      <w:r w:rsidRPr="0028791B">
        <w:rPr>
          <w:lang w:val="en-GB"/>
        </w:rPr>
        <w:t>aiders</w:t>
      </w:r>
      <w:proofErr w:type="spellEnd"/>
      <w:r w:rsidRPr="0028791B">
        <w:rPr>
          <w:lang w:val="en-GB"/>
        </w:rPr>
        <w:t xml:space="preserve"> are sufficiently trained if they can perform CPR and treat minor illnesses and injuries.</w:t>
      </w:r>
    </w:p>
    <w:p w:rsidR="0028791B" w:rsidRDefault="0028791B" w:rsidP="0028791B">
      <w:pPr>
        <w:pStyle w:val="ListParagraph"/>
        <w:numPr>
          <w:ilvl w:val="0"/>
          <w:numId w:val="34"/>
        </w:numPr>
        <w:rPr>
          <w:lang w:val="en-GB"/>
        </w:rPr>
      </w:pPr>
      <w:r>
        <w:rPr>
          <w:b/>
          <w:i/>
          <w:lang w:val="en-GB"/>
        </w:rPr>
        <w:t xml:space="preserve">Refresher Training </w:t>
      </w:r>
      <w:r>
        <w:rPr>
          <w:lang w:val="en-GB"/>
        </w:rPr>
        <w:t>– must be completed every 3 years with a RTO; &amp;</w:t>
      </w:r>
    </w:p>
    <w:p w:rsidR="0028791B" w:rsidRDefault="0028791B" w:rsidP="0028791B">
      <w:pPr>
        <w:pStyle w:val="ListParagraph"/>
        <w:numPr>
          <w:ilvl w:val="0"/>
          <w:numId w:val="34"/>
        </w:numPr>
        <w:rPr>
          <w:lang w:val="en-GB"/>
        </w:rPr>
      </w:pPr>
      <w:r>
        <w:rPr>
          <w:b/>
          <w:i/>
          <w:lang w:val="en-GB"/>
        </w:rPr>
        <w:t xml:space="preserve">CPR Refresher training </w:t>
      </w:r>
      <w:r>
        <w:rPr>
          <w:lang w:val="en-GB"/>
        </w:rPr>
        <w:t>– must be completed annually.</w:t>
      </w:r>
    </w:p>
    <w:p w:rsidR="00BC69C0" w:rsidRPr="0028791B" w:rsidRDefault="005F3650" w:rsidP="0028791B">
      <w:pPr>
        <w:pStyle w:val="ListParagraph"/>
        <w:numPr>
          <w:ilvl w:val="0"/>
          <w:numId w:val="34"/>
        </w:numPr>
        <w:rPr>
          <w:lang w:val="en-GB"/>
        </w:rPr>
      </w:pPr>
      <w:r>
        <w:rPr>
          <w:b/>
          <w:i/>
          <w:lang w:val="en-GB"/>
        </w:rPr>
        <w:t xml:space="preserve">Ingleburn RSL Sub Branch First Aiders List </w:t>
      </w:r>
      <w:r>
        <w:rPr>
          <w:lang w:val="en-GB"/>
        </w:rPr>
        <w:t xml:space="preserve">– posted on notice boards as at 11 July 2023 (filed in GAPs Office PC - Desktop </w:t>
      </w:r>
      <w:hyperlink r:id="rId8" w:history="1">
        <w:r>
          <w:rPr>
            <w:rStyle w:val="Hyperlink"/>
          </w:rPr>
          <w:t>First Aiders List - 11 July 2023.pdf</w:t>
        </w:r>
      </w:hyperlink>
      <w:r>
        <w:t>)</w:t>
      </w:r>
      <w:r w:rsidR="00E5004F" w:rsidRPr="0028791B">
        <w:rPr>
          <w:lang w:val="en-GB"/>
        </w:rPr>
        <w:br/>
      </w:r>
    </w:p>
    <w:p w:rsidR="00E5004F" w:rsidRPr="00E5004F" w:rsidRDefault="00E5004F" w:rsidP="00E5004F">
      <w:pPr>
        <w:ind w:left="360"/>
        <w:rPr>
          <w:lang w:val="en-GB"/>
        </w:rPr>
      </w:pPr>
    </w:p>
    <w:p w:rsidR="00B838BA" w:rsidRDefault="00E5004F" w:rsidP="00E5004F">
      <w:pPr>
        <w:pStyle w:val="Heading3"/>
        <w:numPr>
          <w:ilvl w:val="0"/>
          <w:numId w:val="31"/>
        </w:numPr>
        <w:rPr>
          <w:lang w:val="en-GB"/>
        </w:rPr>
      </w:pPr>
      <w:r>
        <w:rPr>
          <w:lang w:val="en-GB"/>
        </w:rPr>
        <w:t>WHS MANAGEMENT REVIEW</w:t>
      </w:r>
      <w:r w:rsidR="005F3650">
        <w:rPr>
          <w:lang w:val="en-GB"/>
        </w:rPr>
        <w:t xml:space="preserve"> (SB010 –</w:t>
      </w:r>
      <w:r w:rsidR="007A1EE9">
        <w:rPr>
          <w:lang w:val="en-GB"/>
        </w:rPr>
        <w:t xml:space="preserve"> WHS Management System Review)</w:t>
      </w:r>
    </w:p>
    <w:p w:rsidR="00E5004F" w:rsidRDefault="00E5004F" w:rsidP="00E5004F">
      <w:pPr>
        <w:rPr>
          <w:lang w:val="en-GB"/>
        </w:rPr>
      </w:pPr>
      <w:r>
        <w:rPr>
          <w:lang w:val="en-GB"/>
        </w:rPr>
        <w:t>The sub Branch WHS Management system MUST be reviewed annually to ensure effectiveness and that our system complies with current NSW Legislative Framework.</w:t>
      </w:r>
    </w:p>
    <w:p w:rsidR="00BC1943" w:rsidRPr="00BC1943" w:rsidRDefault="00E5004F" w:rsidP="00BC1943">
      <w:pPr>
        <w:rPr>
          <w:lang w:val="en-GB"/>
        </w:rPr>
      </w:pPr>
      <w:r>
        <w:rPr>
          <w:lang w:val="en-GB"/>
        </w:rPr>
        <w:t xml:space="preserve">The review shall be tabled each year with Executive &amp; Management Committee (Board) Meeting each December meeting and the acknowledgement of this being confirmed by the signing of the WHS Policy Statement </w:t>
      </w:r>
      <w:r w:rsidR="00545298">
        <w:rPr>
          <w:lang w:val="en-GB"/>
        </w:rPr>
        <w:t>annually</w:t>
      </w:r>
      <w:r>
        <w:rPr>
          <w:lang w:val="en-GB"/>
        </w:rPr>
        <w:t xml:space="preserve"> in the March meeting by sub branch President</w:t>
      </w:r>
    </w:p>
    <w:sectPr w:rsidR="00BC1943" w:rsidRPr="00BC1943" w:rsidSect="00445B9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B9" w:rsidRDefault="00930BB9" w:rsidP="00262CDB">
      <w:pPr>
        <w:spacing w:after="0" w:line="240" w:lineRule="auto"/>
      </w:pPr>
      <w:r>
        <w:separator/>
      </w:r>
    </w:p>
  </w:endnote>
  <w:endnote w:type="continuationSeparator" w:id="0">
    <w:p w:rsidR="00930BB9" w:rsidRDefault="00930BB9" w:rsidP="00262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96876"/>
      <w:docPartObj>
        <w:docPartGallery w:val="Page Numbers (Bottom of Page)"/>
        <w:docPartUnique/>
      </w:docPartObj>
    </w:sdtPr>
    <w:sdtContent>
      <w:p w:rsidR="005F3650" w:rsidRDefault="005F3650">
        <w:pPr>
          <w:pStyle w:val="Footer"/>
          <w:jc w:val="right"/>
        </w:pPr>
        <w:r>
          <w:t xml:space="preserve">Page | </w:t>
        </w:r>
        <w:fldSimple w:instr=" PAGE   \* MERGEFORMAT ">
          <w:r w:rsidR="007A1EE9">
            <w:rPr>
              <w:noProof/>
            </w:rPr>
            <w:t>6</w:t>
          </w:r>
        </w:fldSimple>
        <w:r>
          <w:t xml:space="preserve"> </w:t>
        </w:r>
      </w:p>
    </w:sdtContent>
  </w:sdt>
  <w:p w:rsidR="005F3650" w:rsidRDefault="005F3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B9" w:rsidRDefault="00930BB9" w:rsidP="00262CDB">
      <w:pPr>
        <w:spacing w:after="0" w:line="240" w:lineRule="auto"/>
      </w:pPr>
      <w:r>
        <w:separator/>
      </w:r>
    </w:p>
  </w:footnote>
  <w:footnote w:type="continuationSeparator" w:id="0">
    <w:p w:rsidR="00930BB9" w:rsidRDefault="00930BB9" w:rsidP="00262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5F3650" w:rsidTr="004D6127">
      <w:tc>
        <w:tcPr>
          <w:tcW w:w="3500" w:type="pct"/>
          <w:tcBorders>
            <w:bottom w:val="single" w:sz="4" w:space="0" w:color="auto"/>
          </w:tcBorders>
          <w:vAlign w:val="bottom"/>
        </w:tcPr>
        <w:p w:rsidR="005F3650" w:rsidRDefault="005F3650" w:rsidP="00901B96">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EEC9BF1CEC6E41FB822D77064FDAF0BD"/>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SB002 - sub BrANCH whs FRAMEWORK</w:t>
              </w:r>
            </w:sdtContent>
          </w:sdt>
          <w:r>
            <w:rPr>
              <w:b/>
              <w:bCs/>
              <w:color w:val="76923C" w:themeColor="accent3" w:themeShade="BF"/>
              <w:sz w:val="24"/>
              <w:szCs w:val="24"/>
            </w:rPr>
            <w:t>]</w:t>
          </w:r>
        </w:p>
      </w:tc>
      <w:tc>
        <w:tcPr>
          <w:tcW w:w="1500" w:type="pct"/>
          <w:tcBorders>
            <w:bottom w:val="single" w:sz="4" w:space="0" w:color="943634" w:themeColor="accent2" w:themeShade="BF"/>
          </w:tcBorders>
          <w:shd w:val="clear" w:color="auto" w:fill="FFFFFF" w:themeFill="background1"/>
          <w:vAlign w:val="bottom"/>
        </w:tcPr>
        <w:p w:rsidR="005F3650" w:rsidRPr="004D6127" w:rsidRDefault="005F3650" w:rsidP="007F7E79">
          <w:pPr>
            <w:rPr>
              <w:lang w:val="en-GB"/>
            </w:rPr>
          </w:pPr>
          <w:r w:rsidRPr="00262CDB">
            <w:rPr>
              <w:b/>
              <w:lang w:val="en-GB"/>
            </w:rPr>
            <w:t>Effective Date:</w:t>
          </w:r>
          <w:r>
            <w:rPr>
              <w:lang w:val="en-GB"/>
            </w:rPr>
            <w:t xml:space="preserve">  </w:t>
          </w:r>
          <w:r>
            <w:rPr>
              <w:lang w:val="en-GB"/>
            </w:rPr>
            <w:br/>
            <w:t>03 March 2024</w:t>
          </w:r>
        </w:p>
      </w:tc>
    </w:tr>
  </w:tbl>
  <w:p w:rsidR="005F3650" w:rsidRDefault="005F3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CF6"/>
    <w:multiLevelType w:val="hybridMultilevel"/>
    <w:tmpl w:val="CF8A9A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135A6"/>
    <w:multiLevelType w:val="hybridMultilevel"/>
    <w:tmpl w:val="18CEF2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4153C6"/>
    <w:multiLevelType w:val="hybridMultilevel"/>
    <w:tmpl w:val="9176F57C"/>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6C31E0F"/>
    <w:multiLevelType w:val="hybridMultilevel"/>
    <w:tmpl w:val="299C8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079B6"/>
    <w:multiLevelType w:val="hybridMultilevel"/>
    <w:tmpl w:val="147EA7B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13ADE"/>
    <w:multiLevelType w:val="hybridMultilevel"/>
    <w:tmpl w:val="13B42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EF0AC4"/>
    <w:multiLevelType w:val="hybridMultilevel"/>
    <w:tmpl w:val="63762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506F8"/>
    <w:multiLevelType w:val="hybridMultilevel"/>
    <w:tmpl w:val="EC04053C"/>
    <w:lvl w:ilvl="0" w:tplc="04090019">
      <w:start w:val="1"/>
      <w:numFmt w:val="lowerLetter"/>
      <w:lvlText w:val="%1."/>
      <w:lvlJc w:val="left"/>
      <w:pPr>
        <w:ind w:left="720" w:hanging="360"/>
      </w:pPr>
    </w:lvl>
    <w:lvl w:ilvl="1" w:tplc="04090019">
      <w:start w:val="1"/>
      <w:numFmt w:val="lowerLetter"/>
      <w:lvlText w:val="%2."/>
      <w:lvlJc w:val="left"/>
      <w:pPr>
        <w:ind w:left="1069"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D0CF7"/>
    <w:multiLevelType w:val="hybridMultilevel"/>
    <w:tmpl w:val="16365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F57F2"/>
    <w:multiLevelType w:val="hybridMultilevel"/>
    <w:tmpl w:val="62ACD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B5D0D"/>
    <w:multiLevelType w:val="hybridMultilevel"/>
    <w:tmpl w:val="0622B9EA"/>
    <w:lvl w:ilvl="0" w:tplc="C34CDC4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84093"/>
    <w:multiLevelType w:val="hybridMultilevel"/>
    <w:tmpl w:val="248EE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37FE3"/>
    <w:multiLevelType w:val="hybridMultilevel"/>
    <w:tmpl w:val="40AC88D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D1FAF"/>
    <w:multiLevelType w:val="hybridMultilevel"/>
    <w:tmpl w:val="B31A74A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171E4"/>
    <w:multiLevelType w:val="hybridMultilevel"/>
    <w:tmpl w:val="873C84A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16D0B"/>
    <w:multiLevelType w:val="hybridMultilevel"/>
    <w:tmpl w:val="40AC88D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44CFD"/>
    <w:multiLevelType w:val="hybridMultilevel"/>
    <w:tmpl w:val="B67C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37B98"/>
    <w:multiLevelType w:val="hybridMultilevel"/>
    <w:tmpl w:val="A7B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B75B3"/>
    <w:multiLevelType w:val="hybridMultilevel"/>
    <w:tmpl w:val="5E84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F10A2"/>
    <w:multiLevelType w:val="hybridMultilevel"/>
    <w:tmpl w:val="37B44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075FF"/>
    <w:multiLevelType w:val="hybridMultilevel"/>
    <w:tmpl w:val="00E6DCCC"/>
    <w:lvl w:ilvl="0" w:tplc="04090019">
      <w:start w:val="1"/>
      <w:numFmt w:val="lowerLetter"/>
      <w:lvlText w:val="%1."/>
      <w:lvlJc w:val="left"/>
      <w:pPr>
        <w:ind w:left="720" w:hanging="360"/>
      </w:pPr>
    </w:lvl>
    <w:lvl w:ilvl="1" w:tplc="0409001B">
      <w:start w:val="1"/>
      <w:numFmt w:val="lowerRoman"/>
      <w:lvlText w:val="%2."/>
      <w:lvlJc w:val="right"/>
      <w:pPr>
        <w:ind w:left="1069"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B79FD"/>
    <w:multiLevelType w:val="hybridMultilevel"/>
    <w:tmpl w:val="756E97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4C2CD6"/>
    <w:multiLevelType w:val="hybridMultilevel"/>
    <w:tmpl w:val="A336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970E2"/>
    <w:multiLevelType w:val="hybridMultilevel"/>
    <w:tmpl w:val="C3CC1DFC"/>
    <w:lvl w:ilvl="0" w:tplc="0409000F">
      <w:start w:val="1"/>
      <w:numFmt w:val="decimal"/>
      <w:lvlText w:val="%1."/>
      <w:lvlJc w:val="left"/>
      <w:pPr>
        <w:ind w:left="360" w:hanging="360"/>
      </w:pPr>
    </w:lvl>
    <w:lvl w:ilvl="1" w:tplc="04090019">
      <w:start w:val="1"/>
      <w:numFmt w:val="lowerLetter"/>
      <w:lvlText w:val="%2."/>
      <w:lvlJc w:val="left"/>
      <w:pPr>
        <w:ind w:left="644"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AB7E86"/>
    <w:multiLevelType w:val="hybridMultilevel"/>
    <w:tmpl w:val="D55E2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12B73"/>
    <w:multiLevelType w:val="hybridMultilevel"/>
    <w:tmpl w:val="2F28591C"/>
    <w:lvl w:ilvl="0" w:tplc="04090019">
      <w:start w:val="1"/>
      <w:numFmt w:val="lowerLetter"/>
      <w:lvlText w:val="%1."/>
      <w:lvlJc w:val="left"/>
      <w:pPr>
        <w:ind w:left="1080" w:hanging="360"/>
      </w:pPr>
    </w:lvl>
    <w:lvl w:ilvl="1" w:tplc="04090019">
      <w:start w:val="1"/>
      <w:numFmt w:val="lowerLetter"/>
      <w:lvlText w:val="%2."/>
      <w:lvlJc w:val="left"/>
      <w:pPr>
        <w:ind w:left="1364"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D81979"/>
    <w:multiLevelType w:val="hybridMultilevel"/>
    <w:tmpl w:val="A526451C"/>
    <w:lvl w:ilvl="0" w:tplc="0409000F">
      <w:start w:val="1"/>
      <w:numFmt w:val="decimal"/>
      <w:lvlText w:val="%1."/>
      <w:lvlJc w:val="left"/>
      <w:pPr>
        <w:ind w:left="360" w:hanging="360"/>
      </w:pPr>
    </w:lvl>
    <w:lvl w:ilvl="1" w:tplc="04090019">
      <w:start w:val="1"/>
      <w:numFmt w:val="lowerLetter"/>
      <w:lvlText w:val="%2."/>
      <w:lvlJc w:val="left"/>
      <w:pPr>
        <w:ind w:left="644"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F83367"/>
    <w:multiLevelType w:val="hybridMultilevel"/>
    <w:tmpl w:val="9886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15CF3"/>
    <w:multiLevelType w:val="hybridMultilevel"/>
    <w:tmpl w:val="9BB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164AC"/>
    <w:multiLevelType w:val="hybridMultilevel"/>
    <w:tmpl w:val="0780234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E1638E"/>
    <w:multiLevelType w:val="hybridMultilevel"/>
    <w:tmpl w:val="FFD08E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D2E69"/>
    <w:multiLevelType w:val="hybridMultilevel"/>
    <w:tmpl w:val="70D63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C17B63"/>
    <w:multiLevelType w:val="hybridMultilevel"/>
    <w:tmpl w:val="A97A4D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D74260"/>
    <w:multiLevelType w:val="hybridMultilevel"/>
    <w:tmpl w:val="548A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
  </w:num>
  <w:num w:numId="4">
    <w:abstractNumId w:val="32"/>
  </w:num>
  <w:num w:numId="5">
    <w:abstractNumId w:val="21"/>
  </w:num>
  <w:num w:numId="6">
    <w:abstractNumId w:val="27"/>
  </w:num>
  <w:num w:numId="7">
    <w:abstractNumId w:val="6"/>
  </w:num>
  <w:num w:numId="8">
    <w:abstractNumId w:val="19"/>
  </w:num>
  <w:num w:numId="9">
    <w:abstractNumId w:val="24"/>
  </w:num>
  <w:num w:numId="10">
    <w:abstractNumId w:val="9"/>
  </w:num>
  <w:num w:numId="11">
    <w:abstractNumId w:val="2"/>
  </w:num>
  <w:num w:numId="12">
    <w:abstractNumId w:val="10"/>
  </w:num>
  <w:num w:numId="13">
    <w:abstractNumId w:val="3"/>
  </w:num>
  <w:num w:numId="14">
    <w:abstractNumId w:val="0"/>
  </w:num>
  <w:num w:numId="15">
    <w:abstractNumId w:val="11"/>
  </w:num>
  <w:num w:numId="16">
    <w:abstractNumId w:val="31"/>
  </w:num>
  <w:num w:numId="17">
    <w:abstractNumId w:val="16"/>
  </w:num>
  <w:num w:numId="18">
    <w:abstractNumId w:val="8"/>
  </w:num>
  <w:num w:numId="19">
    <w:abstractNumId w:val="29"/>
  </w:num>
  <w:num w:numId="20">
    <w:abstractNumId w:val="4"/>
  </w:num>
  <w:num w:numId="21">
    <w:abstractNumId w:val="14"/>
  </w:num>
  <w:num w:numId="22">
    <w:abstractNumId w:val="5"/>
  </w:num>
  <w:num w:numId="23">
    <w:abstractNumId w:val="12"/>
  </w:num>
  <w:num w:numId="24">
    <w:abstractNumId w:val="30"/>
  </w:num>
  <w:num w:numId="25">
    <w:abstractNumId w:val="18"/>
  </w:num>
  <w:num w:numId="26">
    <w:abstractNumId w:val="33"/>
  </w:num>
  <w:num w:numId="27">
    <w:abstractNumId w:val="28"/>
  </w:num>
  <w:num w:numId="28">
    <w:abstractNumId w:val="17"/>
  </w:num>
  <w:num w:numId="29">
    <w:abstractNumId w:val="22"/>
  </w:num>
  <w:num w:numId="30">
    <w:abstractNumId w:val="7"/>
  </w:num>
  <w:num w:numId="31">
    <w:abstractNumId w:val="26"/>
  </w:num>
  <w:num w:numId="32">
    <w:abstractNumId w:val="25"/>
  </w:num>
  <w:num w:numId="33">
    <w:abstractNumId w:val="1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356A"/>
    <w:rsid w:val="0002298D"/>
    <w:rsid w:val="000800E6"/>
    <w:rsid w:val="00084C85"/>
    <w:rsid w:val="000945F6"/>
    <w:rsid w:val="001010A2"/>
    <w:rsid w:val="00121774"/>
    <w:rsid w:val="00130845"/>
    <w:rsid w:val="0017358C"/>
    <w:rsid w:val="001B40DD"/>
    <w:rsid w:val="001E2215"/>
    <w:rsid w:val="0020468E"/>
    <w:rsid w:val="00262CDB"/>
    <w:rsid w:val="00273C5F"/>
    <w:rsid w:val="0028791B"/>
    <w:rsid w:val="002C09FB"/>
    <w:rsid w:val="002E3B2F"/>
    <w:rsid w:val="00300487"/>
    <w:rsid w:val="00392089"/>
    <w:rsid w:val="003F7648"/>
    <w:rsid w:val="00406A10"/>
    <w:rsid w:val="00445B9B"/>
    <w:rsid w:val="004D1847"/>
    <w:rsid w:val="004D354A"/>
    <w:rsid w:val="004D6127"/>
    <w:rsid w:val="00513981"/>
    <w:rsid w:val="00545298"/>
    <w:rsid w:val="00546672"/>
    <w:rsid w:val="00547F80"/>
    <w:rsid w:val="00561CAD"/>
    <w:rsid w:val="00594A6F"/>
    <w:rsid w:val="005F3650"/>
    <w:rsid w:val="005F4F88"/>
    <w:rsid w:val="00650206"/>
    <w:rsid w:val="006558DB"/>
    <w:rsid w:val="00660056"/>
    <w:rsid w:val="00661950"/>
    <w:rsid w:val="0068536A"/>
    <w:rsid w:val="006C3131"/>
    <w:rsid w:val="007011CF"/>
    <w:rsid w:val="007A1EE9"/>
    <w:rsid w:val="007C7494"/>
    <w:rsid w:val="007D11E5"/>
    <w:rsid w:val="007F0AEB"/>
    <w:rsid w:val="007F7E79"/>
    <w:rsid w:val="00811CB8"/>
    <w:rsid w:val="00901B96"/>
    <w:rsid w:val="009021A2"/>
    <w:rsid w:val="009068E8"/>
    <w:rsid w:val="00911EE0"/>
    <w:rsid w:val="009266F7"/>
    <w:rsid w:val="00930BB9"/>
    <w:rsid w:val="00956CA0"/>
    <w:rsid w:val="00A62B71"/>
    <w:rsid w:val="00A66244"/>
    <w:rsid w:val="00A740B2"/>
    <w:rsid w:val="00A816A0"/>
    <w:rsid w:val="00A8676A"/>
    <w:rsid w:val="00AA4778"/>
    <w:rsid w:val="00AB487E"/>
    <w:rsid w:val="00AC182B"/>
    <w:rsid w:val="00B81E55"/>
    <w:rsid w:val="00B838BA"/>
    <w:rsid w:val="00BC1943"/>
    <w:rsid w:val="00BC69C0"/>
    <w:rsid w:val="00BF3B3E"/>
    <w:rsid w:val="00C43DFD"/>
    <w:rsid w:val="00C81F79"/>
    <w:rsid w:val="00C83F01"/>
    <w:rsid w:val="00CA1C42"/>
    <w:rsid w:val="00CD5B10"/>
    <w:rsid w:val="00CF22C4"/>
    <w:rsid w:val="00CF6DAB"/>
    <w:rsid w:val="00D4011A"/>
    <w:rsid w:val="00DD33E9"/>
    <w:rsid w:val="00DE5354"/>
    <w:rsid w:val="00E5004F"/>
    <w:rsid w:val="00E51128"/>
    <w:rsid w:val="00E67B7D"/>
    <w:rsid w:val="00EC04C3"/>
    <w:rsid w:val="00EE6E8F"/>
    <w:rsid w:val="00EF24A6"/>
    <w:rsid w:val="00F4356A"/>
    <w:rsid w:val="00F63C87"/>
    <w:rsid w:val="00F861E4"/>
    <w:rsid w:val="00FA3797"/>
    <w:rsid w:val="00FB161F"/>
    <w:rsid w:val="00FE2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54"/>
    <w:rPr>
      <w:rFonts w:ascii="Arial" w:hAnsi="Arial"/>
    </w:rPr>
  </w:style>
  <w:style w:type="paragraph" w:styleId="Heading1">
    <w:name w:val="heading 1"/>
    <w:basedOn w:val="Normal"/>
    <w:next w:val="Normal"/>
    <w:link w:val="Heading1Char"/>
    <w:uiPriority w:val="9"/>
    <w:qFormat/>
    <w:rsid w:val="00DE535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E5354"/>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CA1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CDB"/>
  </w:style>
  <w:style w:type="paragraph" w:styleId="Footer">
    <w:name w:val="footer"/>
    <w:basedOn w:val="Normal"/>
    <w:link w:val="FooterChar"/>
    <w:uiPriority w:val="99"/>
    <w:unhideWhenUsed/>
    <w:rsid w:val="0026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CDB"/>
  </w:style>
  <w:style w:type="paragraph" w:styleId="BalloonText">
    <w:name w:val="Balloon Text"/>
    <w:basedOn w:val="Normal"/>
    <w:link w:val="BalloonTextChar"/>
    <w:uiPriority w:val="99"/>
    <w:semiHidden/>
    <w:unhideWhenUsed/>
    <w:rsid w:val="0026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DB"/>
    <w:rPr>
      <w:rFonts w:ascii="Tahoma" w:hAnsi="Tahoma" w:cs="Tahoma"/>
      <w:sz w:val="16"/>
      <w:szCs w:val="16"/>
    </w:rPr>
  </w:style>
  <w:style w:type="character" w:customStyle="1" w:styleId="Heading1Char">
    <w:name w:val="Heading 1 Char"/>
    <w:basedOn w:val="DefaultParagraphFont"/>
    <w:link w:val="Heading1"/>
    <w:uiPriority w:val="9"/>
    <w:rsid w:val="00DE5354"/>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DE5354"/>
    <w:rPr>
      <w:rFonts w:asciiTheme="majorHAnsi" w:eastAsiaTheme="majorEastAsia" w:hAnsiTheme="majorHAnsi" w:cstheme="majorBidi"/>
      <w:b/>
      <w:bCs/>
      <w:color w:val="4F81BD" w:themeColor="accent1"/>
      <w:szCs w:val="26"/>
    </w:rPr>
  </w:style>
  <w:style w:type="paragraph" w:styleId="ListParagraph">
    <w:name w:val="List Paragraph"/>
    <w:basedOn w:val="Normal"/>
    <w:uiPriority w:val="34"/>
    <w:qFormat/>
    <w:rsid w:val="00C83F01"/>
    <w:pPr>
      <w:ind w:left="720"/>
      <w:contextualSpacing/>
    </w:pPr>
  </w:style>
  <w:style w:type="character" w:customStyle="1" w:styleId="Heading3Char">
    <w:name w:val="Heading 3 Char"/>
    <w:basedOn w:val="DefaultParagraphFont"/>
    <w:link w:val="Heading3"/>
    <w:uiPriority w:val="9"/>
    <w:rsid w:val="00CA1C42"/>
    <w:rPr>
      <w:rFonts w:asciiTheme="majorHAnsi" w:eastAsiaTheme="majorEastAsia" w:hAnsiTheme="majorHAnsi" w:cstheme="majorBidi"/>
      <w:b/>
      <w:bCs/>
      <w:color w:val="4F81BD" w:themeColor="accent1"/>
    </w:rPr>
  </w:style>
  <w:style w:type="character" w:customStyle="1" w:styleId="frag-no">
    <w:name w:val="frag-no"/>
    <w:basedOn w:val="DefaultParagraphFont"/>
    <w:rsid w:val="009068E8"/>
  </w:style>
  <w:style w:type="table" w:styleId="TableGrid">
    <w:name w:val="Table Grid"/>
    <w:basedOn w:val="TableNormal"/>
    <w:uiPriority w:val="59"/>
    <w:rsid w:val="00EF2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F3650"/>
    <w:rPr>
      <w:color w:val="0000FF"/>
      <w:u w:val="single"/>
    </w:rPr>
  </w:style>
</w:styles>
</file>

<file path=word/webSettings.xml><?xml version="1.0" encoding="utf-8"?>
<w:webSettings xmlns:r="http://schemas.openxmlformats.org/officeDocument/2006/relationships" xmlns:w="http://schemas.openxmlformats.org/wordprocessingml/2006/main">
  <w:divs>
    <w:div w:id="1056856574">
      <w:bodyDiv w:val="1"/>
      <w:marLeft w:val="0"/>
      <w:marRight w:val="0"/>
      <w:marTop w:val="0"/>
      <w:marBottom w:val="0"/>
      <w:divBdr>
        <w:top w:val="none" w:sz="0" w:space="0" w:color="auto"/>
        <w:left w:val="none" w:sz="0" w:space="0" w:color="auto"/>
        <w:bottom w:val="none" w:sz="0" w:space="0" w:color="auto"/>
        <w:right w:val="none" w:sz="0" w:space="0" w:color="auto"/>
      </w:divBdr>
      <w:divsChild>
        <w:div w:id="45225081">
          <w:marLeft w:val="0"/>
          <w:marRight w:val="0"/>
          <w:marTop w:val="0"/>
          <w:marBottom w:val="0"/>
          <w:divBdr>
            <w:top w:val="none" w:sz="0" w:space="0" w:color="auto"/>
            <w:left w:val="none" w:sz="0" w:space="0" w:color="auto"/>
            <w:bottom w:val="none" w:sz="0" w:space="0" w:color="auto"/>
            <w:right w:val="none" w:sz="0" w:space="0" w:color="auto"/>
          </w:divBdr>
          <w:divsChild>
            <w:div w:id="184898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273642">
          <w:marLeft w:val="0"/>
          <w:marRight w:val="0"/>
          <w:marTop w:val="0"/>
          <w:marBottom w:val="0"/>
          <w:divBdr>
            <w:top w:val="none" w:sz="0" w:space="0" w:color="auto"/>
            <w:left w:val="none" w:sz="0" w:space="0" w:color="auto"/>
            <w:bottom w:val="none" w:sz="0" w:space="0" w:color="auto"/>
            <w:right w:val="none" w:sz="0" w:space="0" w:color="auto"/>
          </w:divBdr>
          <w:divsChild>
            <w:div w:id="1851338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976144">
          <w:marLeft w:val="0"/>
          <w:marRight w:val="0"/>
          <w:marTop w:val="0"/>
          <w:marBottom w:val="0"/>
          <w:divBdr>
            <w:top w:val="none" w:sz="0" w:space="0" w:color="auto"/>
            <w:left w:val="none" w:sz="0" w:space="0" w:color="auto"/>
            <w:bottom w:val="none" w:sz="0" w:space="0" w:color="auto"/>
            <w:right w:val="none" w:sz="0" w:space="0" w:color="auto"/>
          </w:divBdr>
          <w:divsChild>
            <w:div w:id="1237780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759524">
      <w:bodyDiv w:val="1"/>
      <w:marLeft w:val="0"/>
      <w:marRight w:val="0"/>
      <w:marTop w:val="0"/>
      <w:marBottom w:val="0"/>
      <w:divBdr>
        <w:top w:val="none" w:sz="0" w:space="0" w:color="auto"/>
        <w:left w:val="none" w:sz="0" w:space="0" w:color="auto"/>
        <w:bottom w:val="none" w:sz="0" w:space="0" w:color="auto"/>
        <w:right w:val="none" w:sz="0" w:space="0" w:color="auto"/>
      </w:divBdr>
      <w:divsChild>
        <w:div w:id="796796730">
          <w:marLeft w:val="0"/>
          <w:marRight w:val="0"/>
          <w:marTop w:val="0"/>
          <w:marBottom w:val="0"/>
          <w:divBdr>
            <w:top w:val="none" w:sz="0" w:space="0" w:color="auto"/>
            <w:left w:val="none" w:sz="0" w:space="0" w:color="auto"/>
            <w:bottom w:val="none" w:sz="0" w:space="0" w:color="auto"/>
            <w:right w:val="none" w:sz="0" w:space="0" w:color="auto"/>
          </w:divBdr>
          <w:divsChild>
            <w:div w:id="177833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96870">
          <w:marLeft w:val="0"/>
          <w:marRight w:val="0"/>
          <w:marTop w:val="0"/>
          <w:marBottom w:val="0"/>
          <w:divBdr>
            <w:top w:val="none" w:sz="0" w:space="0" w:color="auto"/>
            <w:left w:val="none" w:sz="0" w:space="0" w:color="auto"/>
            <w:bottom w:val="none" w:sz="0" w:space="0" w:color="auto"/>
            <w:right w:val="none" w:sz="0" w:space="0" w:color="auto"/>
          </w:divBdr>
          <w:divsChild>
            <w:div w:id="1664816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380614">
          <w:marLeft w:val="0"/>
          <w:marRight w:val="0"/>
          <w:marTop w:val="0"/>
          <w:marBottom w:val="0"/>
          <w:divBdr>
            <w:top w:val="none" w:sz="0" w:space="0" w:color="auto"/>
            <w:left w:val="none" w:sz="0" w:space="0" w:color="auto"/>
            <w:bottom w:val="none" w:sz="0" w:space="0" w:color="auto"/>
            <w:right w:val="none" w:sz="0" w:space="0" w:color="auto"/>
          </w:divBdr>
          <w:divsChild>
            <w:div w:id="1242368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059091">
          <w:marLeft w:val="0"/>
          <w:marRight w:val="0"/>
          <w:marTop w:val="0"/>
          <w:marBottom w:val="0"/>
          <w:divBdr>
            <w:top w:val="none" w:sz="0" w:space="0" w:color="auto"/>
            <w:left w:val="none" w:sz="0" w:space="0" w:color="auto"/>
            <w:bottom w:val="none" w:sz="0" w:space="0" w:color="auto"/>
            <w:right w:val="none" w:sz="0" w:space="0" w:color="auto"/>
          </w:divBdr>
          <w:divsChild>
            <w:div w:id="658310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raeme\Desktop\Health%20and%20Safety\WHSMS%202023\First%20Aid\First%20Aiders%20List%20-%2011%20July%2020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C9BF1CEC6E41FB822D77064FDAF0BD"/>
        <w:category>
          <w:name w:val="General"/>
          <w:gallery w:val="placeholder"/>
        </w:category>
        <w:types>
          <w:type w:val="bbPlcHdr"/>
        </w:types>
        <w:behaviors>
          <w:behavior w:val="content"/>
        </w:behaviors>
        <w:guid w:val="{DBB652FB-A280-45B4-B677-4B3516702BF4}"/>
      </w:docPartPr>
      <w:docPartBody>
        <w:p w:rsidR="009630BE" w:rsidRDefault="00CA73D1" w:rsidP="00CA73D1">
          <w:pPr>
            <w:pStyle w:val="EEC9BF1CEC6E41FB822D77064FDAF0BD"/>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3D1"/>
    <w:rsid w:val="00174D50"/>
    <w:rsid w:val="004B2BCC"/>
    <w:rsid w:val="007D4C07"/>
    <w:rsid w:val="009065F4"/>
    <w:rsid w:val="009630BE"/>
    <w:rsid w:val="00CA73D1"/>
    <w:rsid w:val="00EA2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9BF1CEC6E41FB822D77064FDAF0BD">
    <w:name w:val="EEC9BF1CEC6E41FB822D77064FDAF0BD"/>
    <w:rsid w:val="00CA73D1"/>
  </w:style>
  <w:style w:type="paragraph" w:customStyle="1" w:styleId="B402A4B0E5A34B59A5F26BCEB3C1F09A">
    <w:name w:val="B402A4B0E5A34B59A5F26BCEB3C1F09A"/>
    <w:rsid w:val="00CA73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SB002 - sub BrANCH whs FRAMEWORK</vt:lpstr>
    </vt:vector>
  </TitlesOfParts>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SB002 - sub BrANCH whs FRAMEWORK</dc:title>
  <dc:creator>Graeme</dc:creator>
  <cp:lastModifiedBy>Graeme</cp:lastModifiedBy>
  <cp:revision>4</cp:revision>
  <cp:lastPrinted>2023-11-21T01:10:00Z</cp:lastPrinted>
  <dcterms:created xsi:type="dcterms:W3CDTF">2023-12-04T23:41:00Z</dcterms:created>
  <dcterms:modified xsi:type="dcterms:W3CDTF">2023-12-26T22:58:00Z</dcterms:modified>
</cp:coreProperties>
</file>